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34C" w:rsidRPr="00E671E8" w:rsidRDefault="0085534C" w:rsidP="0085534C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小柳家及田崎家住宅</w:t>
      </w:r>
    </w:p>
    <w:p/>
    <w:p w:rsidR="0085534C" w:rsidRPr="00E671E8" w:rsidRDefault="0085534C" w:rsidP="0085534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这座建于</w:t>
      </w:r>
      <w:r w:rsidRPr="00E671E8">
        <w:rPr>
          <w:rFonts w:eastAsia="Source Han Sans CN Normal"/>
          <w:color w:val="000000" w:themeColor="text1"/>
          <w:sz w:val="22"/>
        </w:rPr>
        <w:t>19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世纪上半叶的三层建筑，是盐田津地区最大的“居藏造”式宅邸。所谓“居藏造”，其主要特征就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在于瓦片覆盖的四坡屋顶和双坡屋顶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。鉴于房屋之大，宅邸内部如今被分为两部分铺面，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均为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由家族经营的店铺。</w:t>
      </w:r>
    </w:p>
    <w:p w:rsidR="0085534C" w:rsidRPr="00E671E8" w:rsidRDefault="0085534C" w:rsidP="0085534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江户时代</w:t>
      </w:r>
      <w:r w:rsidRPr="00E671E8">
        <w:rPr>
          <w:rFonts w:eastAsia="Source Han Sans CN Normal"/>
          <w:color w:val="000000" w:themeColor="text1"/>
          <w:sz w:val="22"/>
        </w:rPr>
        <w:t>(1603-1867)</w:t>
      </w:r>
      <w:r w:rsidRPr="00E671E8">
        <w:rPr>
          <w:rFonts w:eastAsia="Source Han Sans CN Normal"/>
          <w:color w:val="000000" w:themeColor="text1"/>
          <w:sz w:val="22"/>
        </w:rPr>
        <w:t>，</w:t>
      </w:r>
      <w:r w:rsidRPr="00E671E8">
        <w:rPr>
          <w:rFonts w:eastAsia="Source Han Sans CN Normal" w:hint="eastAsia"/>
          <w:color w:val="000000" w:themeColor="text1"/>
          <w:sz w:val="22"/>
        </w:rPr>
        <w:t>这里是一家</w:t>
      </w:r>
      <w:r w:rsidRPr="00E671E8">
        <w:rPr>
          <w:rFonts w:eastAsia="Source Han Sans CN Normal"/>
          <w:color w:val="000000" w:themeColor="text1"/>
          <w:sz w:val="22"/>
        </w:rPr>
        <w:t>和服店，街对面</w:t>
      </w:r>
      <w:r w:rsidRPr="00E671E8">
        <w:rPr>
          <w:rFonts w:eastAsia="Source Han Sans CN Normal" w:hint="eastAsia"/>
          <w:color w:val="000000" w:themeColor="text1"/>
          <w:sz w:val="22"/>
        </w:rPr>
        <w:t>还有</w:t>
      </w:r>
      <w:r w:rsidRPr="00E671E8">
        <w:rPr>
          <w:rFonts w:eastAsia="Source Han Sans CN Normal"/>
          <w:color w:val="000000" w:themeColor="text1"/>
          <w:sz w:val="22"/>
        </w:rPr>
        <w:t>一家分店。这处宅邸</w:t>
      </w:r>
      <w:r w:rsidRPr="00E671E8">
        <w:rPr>
          <w:rFonts w:eastAsia="Source Han Sans CN Normal" w:hint="eastAsia"/>
          <w:color w:val="000000" w:themeColor="text1"/>
          <w:sz w:val="22"/>
        </w:rPr>
        <w:t>曾</w:t>
      </w:r>
      <w:r w:rsidRPr="00E671E8">
        <w:rPr>
          <w:rFonts w:eastAsia="Source Han Sans CN Normal"/>
          <w:color w:val="000000" w:themeColor="text1"/>
          <w:sz w:val="22"/>
        </w:rPr>
        <w:t>在</w:t>
      </w:r>
      <w:r w:rsidRPr="00E671E8">
        <w:rPr>
          <w:rFonts w:eastAsia="Source Han Sans CN Normal"/>
          <w:color w:val="000000" w:themeColor="text1"/>
          <w:sz w:val="22"/>
        </w:rPr>
        <w:t>1910</w:t>
      </w:r>
      <w:r w:rsidRPr="00E671E8">
        <w:rPr>
          <w:rFonts w:eastAsia="Source Han Sans CN Normal"/>
          <w:color w:val="000000" w:themeColor="text1"/>
          <w:sz w:val="22"/>
        </w:rPr>
        <w:t>年一度被改造成银行。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34C"/>
    <w:rsid w:val="00444234"/>
    <w:rsid w:val="0085534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AF0B0-5766-42D0-BA85-D5DF8EFF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