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92820" w:rsidRPr="00594CF2" w:rsidRDefault="00992820" w:rsidP="00992820">
      <w:pPr>
        <w:adjustRightInd w:val="0"/>
        <w:snapToGrid w:val="0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熊本城迎宾武将队</w:t>
      </w:r>
    </w:p>
    <w:p/>
    <w:p w:rsidR="00992820" w:rsidRPr="00594CF2" w:rsidRDefault="00992820" w:rsidP="00992820">
      <w:pPr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 w:hint="eastAsia"/>
          <w:color w:val="000000" w:themeColor="text1"/>
          <w:sz w:val="22"/>
        </w:rPr>
        <w:t>“</w:t>
      </w:r>
      <w:r w:rsidRPr="00594CF2">
        <w:rPr>
          <w:rFonts w:eastAsia="Source Han Sans CN Normal"/>
          <w:color w:val="000000" w:themeColor="text1"/>
          <w:sz w:val="22"/>
        </w:rPr>
        <w:t>熊本城迎宾武将队</w:t>
      </w:r>
      <w:r w:rsidRPr="00594CF2">
        <w:rPr>
          <w:rFonts w:eastAsia="Source Han Sans CN Normal" w:hint="eastAsia"/>
          <w:color w:val="000000" w:themeColor="text1"/>
          <w:sz w:val="22"/>
        </w:rPr>
        <w:t>”</w:t>
      </w:r>
      <w:r w:rsidRPr="00594CF2">
        <w:rPr>
          <w:rFonts w:eastAsia="Source Han Sans CN Normal"/>
          <w:color w:val="000000" w:themeColor="text1"/>
          <w:sz w:val="22"/>
        </w:rPr>
        <w:t>是一个重现历史的剧团，他们将熊本和九州历史中的关键人物栩栩如生地展现出来，以此欢迎</w:t>
      </w:r>
      <w:r w:rsidRPr="00594CF2">
        <w:rPr>
          <w:rFonts w:eastAsia="Source Han Sans CN Normal" w:hint="eastAsia"/>
          <w:color w:val="000000" w:themeColor="text1"/>
          <w:sz w:val="22"/>
        </w:rPr>
        <w:t>造访</w:t>
      </w:r>
      <w:r w:rsidRPr="00594CF2">
        <w:rPr>
          <w:rFonts w:eastAsia="Source Han Sans CN Normal"/>
          <w:color w:val="000000" w:themeColor="text1"/>
          <w:sz w:val="22"/>
        </w:rPr>
        <w:t>熊本城的游客。剧团扮演的历史人物包括修筑熊本城的加藤清正</w:t>
      </w:r>
      <w:r w:rsidRPr="00594CF2">
        <w:rPr>
          <w:rFonts w:eastAsia="Source Han Sans CN Normal"/>
          <w:color w:val="000000" w:themeColor="text1"/>
          <w:sz w:val="22"/>
        </w:rPr>
        <w:t>(1562-1611)</w:t>
      </w:r>
      <w:r w:rsidRPr="00594CF2">
        <w:rPr>
          <w:rFonts w:eastAsia="Source Han Sans CN Normal"/>
          <w:color w:val="000000" w:themeColor="text1"/>
          <w:sz w:val="22"/>
        </w:rPr>
        <w:t>和附近小仓藩的藩主细川忠兴</w:t>
      </w:r>
      <w:r w:rsidRPr="00594CF2">
        <w:rPr>
          <w:rFonts w:eastAsia="Source Han Sans CN Normal"/>
          <w:color w:val="000000" w:themeColor="text1"/>
          <w:sz w:val="22"/>
        </w:rPr>
        <w:t>(1563-1646)</w:t>
      </w:r>
      <w:r w:rsidRPr="00594CF2">
        <w:rPr>
          <w:rFonts w:eastAsia="Source Han Sans CN Normal" w:hint="eastAsia"/>
          <w:color w:val="000000" w:themeColor="text1"/>
          <w:sz w:val="22"/>
        </w:rPr>
        <w:t>。细川忠兴</w:t>
      </w:r>
      <w:r w:rsidRPr="00594CF2">
        <w:rPr>
          <w:rFonts w:eastAsia="Source Han Sans CN Normal"/>
          <w:color w:val="000000" w:themeColor="text1"/>
          <w:sz w:val="22"/>
        </w:rPr>
        <w:t>的儿子就是后来熊本藩的第一代细川氏藩主，整个细川家族从此</w:t>
      </w:r>
      <w:r w:rsidRPr="00594CF2">
        <w:rPr>
          <w:rFonts w:eastAsia="Source Han Sans CN Normal" w:hint="eastAsia"/>
          <w:color w:val="000000" w:themeColor="text1"/>
          <w:sz w:val="22"/>
        </w:rPr>
        <w:t>入驻熊本城内统</w:t>
      </w:r>
      <w:r w:rsidRPr="00594CF2">
        <w:rPr>
          <w:rFonts w:eastAsia="Source Han Sans CN Normal"/>
          <w:color w:val="000000" w:themeColor="text1"/>
          <w:sz w:val="22"/>
        </w:rPr>
        <w:t>治熊本藩长达</w:t>
      </w:r>
      <w:r w:rsidRPr="00594CF2">
        <w:rPr>
          <w:rFonts w:eastAsia="Source Han Sans CN Normal"/>
          <w:color w:val="000000" w:themeColor="text1"/>
          <w:sz w:val="22"/>
        </w:rPr>
        <w:t>11</w:t>
      </w:r>
      <w:r w:rsidRPr="00594CF2">
        <w:rPr>
          <w:rFonts w:eastAsia="Source Han Sans CN Normal"/>
          <w:color w:val="000000" w:themeColor="text1"/>
          <w:sz w:val="22"/>
        </w:rPr>
        <w:t>代。</w:t>
      </w:r>
    </w:p>
    <w:p w:rsidR="00992820" w:rsidRPr="00594CF2" w:rsidRDefault="00992820" w:rsidP="00992820">
      <w:pPr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熊本城中的</w:t>
      </w:r>
      <w:r w:rsidRPr="00594CF2">
        <w:rPr>
          <w:rFonts w:eastAsia="Source Han Sans CN Normal" w:hint="eastAsia"/>
          <w:color w:val="000000" w:themeColor="text1"/>
          <w:sz w:val="22"/>
        </w:rPr>
        <w:t>“</w:t>
      </w:r>
      <w:r w:rsidRPr="00594CF2">
        <w:rPr>
          <w:rFonts w:eastAsia="Source Han Sans CN Normal"/>
          <w:color w:val="000000" w:themeColor="text1"/>
          <w:sz w:val="22"/>
        </w:rPr>
        <w:t>城彩苑</w:t>
      </w:r>
      <w:r w:rsidRPr="00594CF2">
        <w:rPr>
          <w:rFonts w:eastAsia="Source Han Sans CN Normal" w:hint="eastAsia"/>
          <w:color w:val="000000" w:themeColor="text1"/>
          <w:sz w:val="22"/>
        </w:rPr>
        <w:t>”</w:t>
      </w:r>
      <w:r w:rsidRPr="00594CF2">
        <w:rPr>
          <w:rFonts w:eastAsia="Source Han Sans CN Normal"/>
          <w:color w:val="000000" w:themeColor="text1"/>
          <w:sz w:val="22"/>
        </w:rPr>
        <w:t>重现了</w:t>
      </w:r>
      <w:r w:rsidRPr="00594CF2">
        <w:rPr>
          <w:rFonts w:eastAsia="Source Han Sans CN Normal" w:hint="eastAsia"/>
          <w:color w:val="000000" w:themeColor="text1"/>
          <w:sz w:val="22"/>
        </w:rPr>
        <w:t>“</w:t>
      </w:r>
      <w:r w:rsidRPr="00594CF2">
        <w:rPr>
          <w:rFonts w:eastAsia="Source Han Sans CN Normal"/>
          <w:color w:val="000000" w:themeColor="text1"/>
          <w:sz w:val="22"/>
        </w:rPr>
        <w:t>城下町</w:t>
      </w:r>
      <w:r w:rsidRPr="00594CF2">
        <w:rPr>
          <w:rFonts w:eastAsia="Source Han Sans CN Normal" w:hint="eastAsia"/>
          <w:color w:val="000000" w:themeColor="text1"/>
          <w:sz w:val="22"/>
        </w:rPr>
        <w:t>”</w:t>
      </w:r>
      <w:r w:rsidRPr="00594CF2">
        <w:rPr>
          <w:rFonts w:eastAsia="Source Han Sans CN Normal"/>
          <w:color w:val="000000" w:themeColor="text1"/>
          <w:sz w:val="22"/>
        </w:rPr>
        <w:t>（围绕城堡修建的城市）的繁荣，</w:t>
      </w:r>
      <w:r w:rsidRPr="00594CF2">
        <w:rPr>
          <w:rFonts w:eastAsia="Source Han Sans CN Normal" w:hint="eastAsia"/>
          <w:color w:val="000000" w:themeColor="text1"/>
          <w:sz w:val="22"/>
        </w:rPr>
        <w:t>这里</w:t>
      </w:r>
      <w:r w:rsidRPr="00594CF2">
        <w:rPr>
          <w:rFonts w:eastAsia="Source Han Sans CN Normal"/>
          <w:color w:val="000000" w:themeColor="text1"/>
          <w:sz w:val="22"/>
        </w:rPr>
        <w:t>到处都是餐馆和商店</w:t>
      </w:r>
      <w:r w:rsidRPr="00594CF2">
        <w:rPr>
          <w:rFonts w:eastAsia="Source Han Sans CN Normal" w:hint="eastAsia"/>
          <w:color w:val="000000" w:themeColor="text1"/>
          <w:sz w:val="22"/>
        </w:rPr>
        <w:t>，</w:t>
      </w:r>
      <w:r w:rsidRPr="00594CF2">
        <w:rPr>
          <w:rFonts w:eastAsia="Source Han Sans CN Normal"/>
          <w:color w:val="000000" w:themeColor="text1"/>
          <w:sz w:val="22"/>
        </w:rPr>
        <w:t>表演就在</w:t>
      </w:r>
      <w:r w:rsidRPr="00594CF2">
        <w:rPr>
          <w:rFonts w:eastAsia="Source Han Sans CN Normal" w:hint="eastAsia"/>
          <w:color w:val="000000" w:themeColor="text1"/>
          <w:sz w:val="22"/>
        </w:rPr>
        <w:t>一个</w:t>
      </w:r>
      <w:r w:rsidRPr="00594CF2">
        <w:rPr>
          <w:rFonts w:eastAsia="Source Han Sans CN Normal"/>
          <w:color w:val="000000" w:themeColor="text1"/>
          <w:sz w:val="22"/>
        </w:rPr>
        <w:t>带顶棚的</w:t>
      </w:r>
      <w:r w:rsidRPr="00594CF2">
        <w:rPr>
          <w:rFonts w:eastAsia="Source Han Sans CN Normal" w:hint="eastAsia"/>
          <w:color w:val="000000" w:themeColor="text1"/>
          <w:sz w:val="22"/>
        </w:rPr>
        <w:t>户外</w:t>
      </w:r>
      <w:r w:rsidRPr="00594CF2">
        <w:rPr>
          <w:rFonts w:eastAsia="Source Han Sans CN Normal"/>
          <w:color w:val="000000" w:themeColor="text1"/>
          <w:sz w:val="22"/>
        </w:rPr>
        <w:t>舞台上进行</w:t>
      </w:r>
      <w:r w:rsidRPr="00594CF2">
        <w:rPr>
          <w:rFonts w:eastAsia="Source Han Sans CN Normal" w:hint="eastAsia"/>
          <w:color w:val="000000" w:themeColor="text1"/>
          <w:sz w:val="22"/>
        </w:rPr>
        <w:t>。</w:t>
      </w:r>
      <w:r w:rsidRPr="00594CF2">
        <w:rPr>
          <w:rFonts w:eastAsia="Source Han Sans CN Normal"/>
          <w:color w:val="000000" w:themeColor="text1"/>
          <w:sz w:val="22"/>
        </w:rPr>
        <w:t>演员们身着古装（比如重达</w:t>
      </w:r>
      <w:r w:rsidRPr="00594CF2">
        <w:rPr>
          <w:rFonts w:eastAsia="Source Han Sans CN Normal"/>
          <w:color w:val="000000" w:themeColor="text1"/>
          <w:sz w:val="22"/>
        </w:rPr>
        <w:t>15</w:t>
      </w:r>
      <w:r w:rsidRPr="00594CF2">
        <w:rPr>
          <w:rFonts w:eastAsia="Source Han Sans CN Normal"/>
          <w:color w:val="000000" w:themeColor="text1"/>
          <w:sz w:val="22"/>
        </w:rPr>
        <w:t>公斤的武士盔甲），</w:t>
      </w:r>
      <w:r w:rsidRPr="00594CF2">
        <w:rPr>
          <w:rFonts w:eastAsia="Source Han Sans CN Normal" w:hint="eastAsia"/>
          <w:color w:val="000000" w:themeColor="text1"/>
          <w:sz w:val="22"/>
        </w:rPr>
        <w:t>口吐高雅的台词（</w:t>
      </w:r>
      <w:r w:rsidRPr="00594CF2">
        <w:rPr>
          <w:rFonts w:eastAsia="Source Han Sans CN Normal"/>
          <w:color w:val="000000" w:themeColor="text1"/>
          <w:sz w:val="22"/>
        </w:rPr>
        <w:t>主要是日语，但也会夹杂一点中文和英文）</w:t>
      </w:r>
      <w:r w:rsidRPr="00594CF2">
        <w:rPr>
          <w:rFonts w:eastAsia="Source Han Sans CN Normal" w:hint="eastAsia"/>
          <w:color w:val="000000" w:themeColor="text1"/>
          <w:sz w:val="22"/>
        </w:rPr>
        <w:t>，或用文言</w:t>
      </w:r>
      <w:r w:rsidRPr="00594CF2">
        <w:rPr>
          <w:rFonts w:eastAsia="Source Han Sans CN Normal"/>
          <w:color w:val="000000" w:themeColor="text1"/>
          <w:sz w:val="22"/>
        </w:rPr>
        <w:t>来</w:t>
      </w:r>
      <w:r w:rsidRPr="00594CF2">
        <w:rPr>
          <w:rFonts w:eastAsia="Source Han Sans CN Normal" w:hint="eastAsia"/>
          <w:color w:val="000000" w:themeColor="text1"/>
          <w:sz w:val="22"/>
        </w:rPr>
        <w:t>称呼</w:t>
      </w:r>
      <w:r w:rsidRPr="00594CF2">
        <w:rPr>
          <w:rFonts w:eastAsia="Source Han Sans CN Normal"/>
          <w:color w:val="000000" w:themeColor="text1"/>
          <w:sz w:val="22"/>
        </w:rPr>
        <w:t>照相机、汽车这些现代设备，</w:t>
      </w:r>
      <w:r w:rsidRPr="00594CF2">
        <w:rPr>
          <w:rFonts w:eastAsia="Source Han Sans CN Normal" w:hint="eastAsia"/>
          <w:color w:val="000000" w:themeColor="text1"/>
          <w:sz w:val="22"/>
        </w:rPr>
        <w:t>以</w:t>
      </w:r>
      <w:r w:rsidRPr="00594CF2">
        <w:rPr>
          <w:rFonts w:eastAsia="Source Han Sans CN Normal"/>
          <w:color w:val="000000" w:themeColor="text1"/>
          <w:sz w:val="22"/>
        </w:rPr>
        <w:t>达到幽默诙谐的效果。</w:t>
      </w:r>
      <w:r w:rsidRPr="00594CF2">
        <w:rPr>
          <w:rFonts w:eastAsia="Source Han Sans CN Normal" w:hint="eastAsia"/>
          <w:color w:val="000000" w:themeColor="text1"/>
          <w:sz w:val="22"/>
        </w:rPr>
        <w:t>演员们还会手持长矛或长刀互斗。观众在现场可以自由</w:t>
      </w:r>
      <w:r w:rsidRPr="00594CF2">
        <w:rPr>
          <w:rFonts w:eastAsia="Source Han Sans CN Normal"/>
          <w:color w:val="000000" w:themeColor="text1"/>
          <w:sz w:val="22"/>
        </w:rPr>
        <w:t>拍摄，</w:t>
      </w:r>
      <w:r w:rsidRPr="00594CF2">
        <w:rPr>
          <w:rFonts w:eastAsia="Source Han Sans CN Normal" w:hint="eastAsia"/>
          <w:color w:val="000000" w:themeColor="text1"/>
          <w:sz w:val="22"/>
        </w:rPr>
        <w:t>也可以和</w:t>
      </w:r>
      <w:r w:rsidRPr="00594CF2">
        <w:rPr>
          <w:rFonts w:eastAsia="Source Han Sans CN Normal"/>
          <w:color w:val="000000" w:themeColor="text1"/>
          <w:sz w:val="22"/>
        </w:rPr>
        <w:t>演员们合影</w:t>
      </w:r>
      <w:r w:rsidRPr="00594CF2">
        <w:rPr>
          <w:rFonts w:eastAsia="Source Han Sans CN Normal" w:hint="eastAsia"/>
          <w:color w:val="000000" w:themeColor="text1"/>
          <w:sz w:val="22"/>
        </w:rPr>
        <w:t>。武将队更欢迎大家</w:t>
      </w:r>
      <w:r w:rsidRPr="00594CF2">
        <w:rPr>
          <w:rFonts w:eastAsia="Source Han Sans CN Normal"/>
          <w:color w:val="000000" w:themeColor="text1"/>
          <w:sz w:val="22"/>
        </w:rPr>
        <w:t>将照片发布到社交媒体上。</w:t>
      </w:r>
    </w:p>
    <w:p w:rsidR="00992820" w:rsidRPr="00594CF2" w:rsidRDefault="00992820" w:rsidP="00992820">
      <w:pPr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日本历史爱好者和电脑游戏爱好者可能会发现表演中</w:t>
      </w:r>
      <w:r w:rsidRPr="00594CF2">
        <w:rPr>
          <w:rFonts w:eastAsia="Source Han Sans CN Normal"/>
          <w:color w:val="000000" w:themeColor="text1"/>
          <w:sz w:val="22"/>
        </w:rPr>
        <w:t>10</w:t>
      </w:r>
      <w:r w:rsidRPr="00594CF2">
        <w:rPr>
          <w:rFonts w:eastAsia="Source Han Sans CN Normal"/>
          <w:color w:val="000000" w:themeColor="text1"/>
          <w:sz w:val="22"/>
        </w:rPr>
        <w:t>位历史人物的原型：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加藤清正</w:t>
      </w:r>
      <w:r w:rsidRPr="00594CF2">
        <w:rPr>
          <w:rFonts w:eastAsia="Source Han Sans CN Normal"/>
          <w:color w:val="000000" w:themeColor="text1"/>
          <w:sz w:val="22"/>
        </w:rPr>
        <w:t>(1562-1611)</w:t>
      </w:r>
      <w:r w:rsidRPr="00594CF2">
        <w:rPr>
          <w:rFonts w:eastAsia="Source Han Sans CN Normal"/>
          <w:color w:val="000000" w:themeColor="text1"/>
          <w:sz w:val="22"/>
        </w:rPr>
        <w:t>：肥后国领主，第一代熊本藩主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细川忠兴</w:t>
      </w:r>
      <w:r w:rsidRPr="00594CF2">
        <w:rPr>
          <w:rFonts w:eastAsia="Source Han Sans CN Normal"/>
          <w:color w:val="000000" w:themeColor="text1"/>
          <w:sz w:val="22"/>
        </w:rPr>
        <w:t>(1563-1646)</w:t>
      </w:r>
      <w:r w:rsidRPr="00594CF2">
        <w:rPr>
          <w:rFonts w:eastAsia="Source Han Sans CN Normal"/>
          <w:color w:val="000000" w:themeColor="text1"/>
          <w:sz w:val="22"/>
        </w:rPr>
        <w:t>：小仓藩主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小西行长</w:t>
      </w:r>
      <w:r w:rsidRPr="00594CF2">
        <w:rPr>
          <w:rFonts w:eastAsia="Source Han Sans CN Normal"/>
          <w:color w:val="000000" w:themeColor="text1"/>
          <w:sz w:val="22"/>
        </w:rPr>
        <w:t>(1555-1600)</w:t>
      </w:r>
      <w:r w:rsidRPr="00594CF2">
        <w:rPr>
          <w:rFonts w:eastAsia="Source Han Sans CN Normal"/>
          <w:color w:val="000000" w:themeColor="text1"/>
          <w:sz w:val="22"/>
        </w:rPr>
        <w:t>：肥后南部领主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岛津义弘</w:t>
      </w:r>
      <w:r w:rsidRPr="00594CF2">
        <w:rPr>
          <w:rFonts w:eastAsia="Source Han Sans CN Normal"/>
          <w:color w:val="000000" w:themeColor="text1"/>
          <w:sz w:val="22"/>
        </w:rPr>
        <w:t>(1535-1619)</w:t>
      </w:r>
      <w:r w:rsidRPr="00594CF2">
        <w:rPr>
          <w:rFonts w:eastAsia="Source Han Sans CN Normal"/>
          <w:color w:val="000000" w:themeColor="text1"/>
          <w:sz w:val="22"/>
        </w:rPr>
        <w:t>：萨摩藩主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黑田官兵卫</w:t>
      </w:r>
      <w:r w:rsidRPr="00594CF2">
        <w:rPr>
          <w:rFonts w:eastAsia="Source Han Sans CN Normal"/>
          <w:color w:val="000000" w:themeColor="text1"/>
          <w:sz w:val="22"/>
        </w:rPr>
        <w:t>(1546-1604)</w:t>
      </w:r>
      <w:r w:rsidRPr="00594CF2">
        <w:rPr>
          <w:rFonts w:eastAsia="Source Han Sans CN Normal"/>
          <w:color w:val="000000" w:themeColor="text1"/>
          <w:sz w:val="22"/>
        </w:rPr>
        <w:t>：中津城城主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大村喜前</w:t>
      </w:r>
      <w:r w:rsidRPr="00594CF2">
        <w:rPr>
          <w:rFonts w:eastAsia="Source Han Sans CN Normal"/>
          <w:color w:val="000000" w:themeColor="text1"/>
          <w:sz w:val="22"/>
        </w:rPr>
        <w:t>(1568-161</w:t>
      </w:r>
      <w:r w:rsidRPr="00594CF2">
        <w:rPr>
          <w:rFonts w:eastAsia="Source Han Sans CN Normal" w:hint="eastAsia"/>
          <w:color w:val="000000" w:themeColor="text1"/>
          <w:sz w:val="22"/>
        </w:rPr>
        <w:t>6</w:t>
      </w:r>
      <w:r w:rsidRPr="00594CF2">
        <w:rPr>
          <w:rFonts w:eastAsia="Source Han Sans CN Normal"/>
          <w:color w:val="000000" w:themeColor="text1"/>
          <w:sz w:val="22"/>
        </w:rPr>
        <w:t>)</w:t>
      </w:r>
      <w:r w:rsidRPr="00594CF2">
        <w:rPr>
          <w:rFonts w:eastAsia="Source Han Sans CN Normal"/>
          <w:color w:val="000000" w:themeColor="text1"/>
          <w:sz w:val="22"/>
        </w:rPr>
        <w:t>：大村藩主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松井兴长</w:t>
      </w:r>
      <w:r w:rsidRPr="00594CF2">
        <w:rPr>
          <w:rFonts w:eastAsia="Source Han Sans CN Normal"/>
          <w:color w:val="000000" w:themeColor="text1"/>
          <w:sz w:val="22"/>
        </w:rPr>
        <w:t>(1582-1661)</w:t>
      </w:r>
      <w:r w:rsidRPr="00594CF2">
        <w:rPr>
          <w:rFonts w:eastAsia="Source Han Sans CN Normal"/>
          <w:color w:val="000000" w:themeColor="text1"/>
          <w:sz w:val="22"/>
        </w:rPr>
        <w:t>：细川家家臣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八十姬</w:t>
      </w:r>
      <w:r w:rsidRPr="00594CF2">
        <w:rPr>
          <w:rFonts w:eastAsia="Source Han Sans CN Normal"/>
          <w:color w:val="000000" w:themeColor="text1"/>
          <w:sz w:val="22"/>
        </w:rPr>
        <w:t>(1601-1666)</w:t>
      </w:r>
      <w:r w:rsidRPr="00594CF2">
        <w:rPr>
          <w:rFonts w:eastAsia="Source Han Sans CN Normal"/>
          <w:color w:val="000000" w:themeColor="text1"/>
          <w:sz w:val="22"/>
        </w:rPr>
        <w:t>：加藤清正之女、德川家康儿媳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南条元清（</w:t>
      </w:r>
      <w:r w:rsidRPr="00594CF2">
        <w:rPr>
          <w:rFonts w:eastAsia="Source Han Sans CN Normal"/>
          <w:color w:val="000000" w:themeColor="text1"/>
          <w:sz w:val="22"/>
        </w:rPr>
        <w:t>1614</w:t>
      </w:r>
      <w:r w:rsidRPr="00594CF2">
        <w:rPr>
          <w:rFonts w:eastAsia="Source Han Sans CN Normal"/>
          <w:color w:val="000000" w:themeColor="text1"/>
          <w:sz w:val="22"/>
        </w:rPr>
        <w:t>卒）：加藤家家臣，长矛高手</w:t>
      </w:r>
    </w:p>
    <w:p w:rsidR="00992820" w:rsidRPr="00594CF2" w:rsidRDefault="00992820" w:rsidP="00992820">
      <w:pPr>
        <w:adjustRightInd w:val="0"/>
        <w:snapToGrid w:val="0"/>
        <w:rPr>
          <w:rFonts w:eastAsia="Source Han Sans CN Normal"/>
          <w:color w:val="000000" w:themeColor="text1"/>
          <w:sz w:val="22"/>
        </w:rPr>
      </w:pPr>
      <w:r w:rsidRPr="00594CF2">
        <w:rPr>
          <w:rFonts w:eastAsia="Source Han Sans CN Normal"/>
          <w:color w:val="000000" w:themeColor="text1"/>
          <w:sz w:val="22"/>
        </w:rPr>
        <w:t>饭田觉兵卫（</w:t>
      </w:r>
      <w:r w:rsidRPr="00594CF2">
        <w:rPr>
          <w:rFonts w:eastAsia="Source Han Sans CN Normal"/>
          <w:color w:val="000000" w:themeColor="text1"/>
          <w:sz w:val="22"/>
        </w:rPr>
        <w:t>1632</w:t>
      </w:r>
      <w:r w:rsidRPr="00594CF2">
        <w:rPr>
          <w:rFonts w:eastAsia="Source Han Sans CN Normal"/>
          <w:color w:val="000000" w:themeColor="text1"/>
          <w:sz w:val="22"/>
        </w:rPr>
        <w:t>卒）：加藤家家臣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2820"/>
    <w:rsid w:val="00444234"/>
    <w:rsid w:val="0099282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70CADAC-2E62-49A0-8B91-E667AB1E7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2023-11-17T08:33:00Z</dcterms:created>
  <dcterms:modified xsi:type="dcterms:W3CDTF">2023-11-17T08:33:00Z</dcterms:modified>
</cp:coreProperties>
</file>