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06A" w:rsidRPr="00594CF2" w:rsidRDefault="00F9306A" w:rsidP="00F9306A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宫本武藏</w:t>
      </w:r>
    </w:p>
    <w:p/>
    <w:p w:rsidR="00F9306A" w:rsidRPr="00594CF2" w:rsidRDefault="00F9306A" w:rsidP="00F9306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一代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“剑豪”</w:t>
      </w:r>
      <w:r w:rsidRPr="00594CF2">
        <w:rPr>
          <w:rFonts w:eastAsia="Source Han Sans CN Normal"/>
          <w:color w:val="000000" w:themeColor="text1"/>
          <w:sz w:val="22"/>
        </w:rPr>
        <w:t>宫本武藏</w:t>
      </w:r>
      <w:r w:rsidRPr="00594CF2">
        <w:rPr>
          <w:rFonts w:eastAsia="Source Han Sans CN Normal"/>
          <w:color w:val="000000" w:themeColor="text1"/>
          <w:sz w:val="22"/>
        </w:rPr>
        <w:t>(1584-1645)</w:t>
      </w:r>
      <w:r w:rsidRPr="00594CF2">
        <w:rPr>
          <w:rFonts w:eastAsia="Source Han Sans CN Normal"/>
          <w:color w:val="000000" w:themeColor="text1"/>
          <w:sz w:val="22"/>
        </w:rPr>
        <w:t>的生平细节</w:t>
      </w:r>
      <w:r w:rsidRPr="00594CF2">
        <w:rPr>
          <w:rFonts w:eastAsia="Source Han Sans CN Normal" w:hint="eastAsia"/>
          <w:color w:val="000000" w:themeColor="text1"/>
          <w:sz w:val="22"/>
        </w:rPr>
        <w:t>目前还难以考证。相传他</w:t>
      </w:r>
      <w:r w:rsidRPr="00594CF2">
        <w:rPr>
          <w:rFonts w:eastAsia="Source Han Sans CN Normal"/>
          <w:color w:val="000000" w:themeColor="text1"/>
          <w:sz w:val="22"/>
        </w:rPr>
        <w:t>出生于兵库县播磨国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声称自</w:t>
      </w:r>
      <w:r w:rsidRPr="00594CF2">
        <w:rPr>
          <w:rFonts w:eastAsia="Source Han Sans CN Normal" w:hint="eastAsia"/>
          <w:color w:val="000000" w:themeColor="text1"/>
          <w:sz w:val="22"/>
        </w:rPr>
        <w:t>已</w:t>
      </w:r>
      <w:r w:rsidRPr="00594CF2">
        <w:rPr>
          <w:rFonts w:eastAsia="Source Han Sans CN Normal"/>
          <w:color w:val="000000" w:themeColor="text1"/>
          <w:sz w:val="22"/>
        </w:rPr>
        <w:t>从</w:t>
      </w:r>
      <w:r w:rsidRPr="00594CF2">
        <w:rPr>
          <w:rFonts w:eastAsia="Source Han Sans CN Normal"/>
          <w:color w:val="000000" w:themeColor="text1"/>
          <w:sz w:val="22"/>
        </w:rPr>
        <w:t>13</w:t>
      </w:r>
      <w:r w:rsidRPr="00594CF2">
        <w:rPr>
          <w:rFonts w:eastAsia="Source Han Sans CN Normal"/>
          <w:color w:val="000000" w:themeColor="text1"/>
          <w:sz w:val="22"/>
        </w:rPr>
        <w:t>岁第一次与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“新当流”</w:t>
      </w:r>
      <w:r w:rsidRPr="00594CF2">
        <w:rPr>
          <w:rFonts w:eastAsia="Source Han Sans CN Normal"/>
          <w:color w:val="000000" w:themeColor="text1"/>
          <w:sz w:val="22"/>
        </w:rPr>
        <w:t>剑术大师有马喜兵卫决斗并获胜开始，直到</w:t>
      </w:r>
      <w:r w:rsidRPr="00594CF2">
        <w:rPr>
          <w:rFonts w:eastAsia="Source Han Sans CN Normal"/>
          <w:color w:val="000000" w:themeColor="text1"/>
          <w:sz w:val="22"/>
        </w:rPr>
        <w:t>29</w:t>
      </w:r>
      <w:r w:rsidRPr="00594CF2">
        <w:rPr>
          <w:rFonts w:eastAsia="Source Han Sans CN Normal"/>
          <w:color w:val="000000" w:themeColor="text1"/>
          <w:sz w:val="22"/>
        </w:rPr>
        <w:t>岁为止，与各路剑客决斗了</w:t>
      </w:r>
      <w:r w:rsidRPr="00594CF2">
        <w:rPr>
          <w:rFonts w:eastAsia="Source Han Sans CN Normal"/>
          <w:color w:val="000000" w:themeColor="text1"/>
          <w:sz w:val="22"/>
        </w:rPr>
        <w:t>60</w:t>
      </w:r>
      <w:r w:rsidRPr="00594CF2">
        <w:rPr>
          <w:rFonts w:eastAsia="Source Han Sans CN Normal"/>
          <w:color w:val="000000" w:themeColor="text1"/>
          <w:sz w:val="22"/>
        </w:rPr>
        <w:t>场，从无败绩。这也决定了宫本武藏的生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活模式</w:t>
      </w:r>
      <w:r w:rsidRPr="00594CF2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594CF2">
        <w:rPr>
          <w:rFonts w:eastAsia="Source Han Sans CN Normal"/>
          <w:color w:val="000000" w:themeColor="text1"/>
          <w:sz w:val="22"/>
        </w:rPr>
        <w:t>在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“武者修行”</w:t>
      </w:r>
      <w:r w:rsidRPr="00594CF2">
        <w:rPr>
          <w:rFonts w:eastAsia="Source Han Sans CN Normal"/>
          <w:color w:val="000000" w:themeColor="text1"/>
          <w:sz w:val="22"/>
        </w:rPr>
        <w:t>中游历日本，磨练自己独创的二刀格斗技术，挑战其他剑客以证明自己的卓越能力。他可能在大</w:t>
      </w:r>
      <w:r w:rsidRPr="00594CF2">
        <w:rPr>
          <w:rFonts w:eastAsia="Source Han Sans CN Normal" w:hint="eastAsia"/>
          <w:color w:val="000000" w:themeColor="text1"/>
          <w:sz w:val="22"/>
        </w:rPr>
        <w:t>坂</w:t>
      </w:r>
      <w:r w:rsidRPr="00594CF2">
        <w:rPr>
          <w:rFonts w:eastAsia="Source Han Sans CN Normal"/>
          <w:color w:val="000000" w:themeColor="text1"/>
          <w:sz w:val="22"/>
        </w:rPr>
        <w:t>之战</w:t>
      </w:r>
      <w:r w:rsidRPr="00594CF2">
        <w:rPr>
          <w:rFonts w:eastAsia="Source Han Sans CN Normal"/>
          <w:color w:val="000000" w:themeColor="text1"/>
          <w:sz w:val="22"/>
        </w:rPr>
        <w:t>(1614-1615)</w:t>
      </w:r>
      <w:r w:rsidRPr="00594CF2">
        <w:rPr>
          <w:rFonts w:eastAsia="Source Han Sans CN Normal"/>
          <w:color w:val="000000" w:themeColor="text1"/>
          <w:sz w:val="22"/>
        </w:rPr>
        <w:t>中协助丰臣秀赖</w:t>
      </w:r>
      <w:r w:rsidRPr="00594CF2">
        <w:rPr>
          <w:rFonts w:eastAsia="Source Han Sans CN Normal"/>
          <w:color w:val="000000" w:themeColor="text1"/>
          <w:sz w:val="22"/>
        </w:rPr>
        <w:t>(1593-1615)</w:t>
      </w:r>
      <w:r w:rsidRPr="00594CF2">
        <w:rPr>
          <w:rFonts w:eastAsia="Source Han Sans CN Normal"/>
          <w:color w:val="000000" w:themeColor="text1"/>
          <w:sz w:val="22"/>
        </w:rPr>
        <w:t>对抗过德川幕府，也可能曾帮助德川幕府镇压过岛原之乱</w:t>
      </w:r>
      <w:r w:rsidRPr="00594CF2">
        <w:rPr>
          <w:rFonts w:eastAsia="Source Han Sans CN Normal"/>
          <w:color w:val="000000" w:themeColor="text1"/>
          <w:sz w:val="22"/>
        </w:rPr>
        <w:t>(1637)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不过这些</w:t>
      </w:r>
      <w:r w:rsidRPr="00594CF2">
        <w:rPr>
          <w:rFonts w:eastAsia="Source Han Sans CN Normal"/>
          <w:color w:val="000000" w:themeColor="text1"/>
          <w:sz w:val="22"/>
        </w:rPr>
        <w:t>连历史学家也无法确定。</w:t>
      </w:r>
    </w:p>
    <w:p w:rsidR="00F9306A" w:rsidRPr="00594CF2" w:rsidRDefault="00F9306A" w:rsidP="00F9306A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F9306A" w:rsidRPr="00594CF2" w:rsidRDefault="00F9306A" w:rsidP="00F9306A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宫本武藏的最后岁月</w:t>
      </w:r>
    </w:p>
    <w:p w:rsidR="00F9306A" w:rsidRPr="00594CF2" w:rsidRDefault="00F9306A" w:rsidP="00F9306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宫本武藏与熊本结缘于</w:t>
      </w:r>
      <w:r w:rsidRPr="00594CF2">
        <w:rPr>
          <w:rFonts w:eastAsia="Source Han Sans CN Normal"/>
          <w:color w:val="000000" w:themeColor="text1"/>
          <w:sz w:val="22"/>
        </w:rPr>
        <w:t>1640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，那年</w:t>
      </w:r>
      <w:r w:rsidRPr="00594CF2">
        <w:rPr>
          <w:rFonts w:eastAsia="Source Han Sans CN Normal"/>
          <w:color w:val="000000" w:themeColor="text1"/>
          <w:sz w:val="22"/>
        </w:rPr>
        <w:t>熊本藩第一代细川氏藩主细川忠利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 w:hint="eastAsia"/>
          <w:color w:val="000000" w:themeColor="text1"/>
          <w:sz w:val="22"/>
        </w:rPr>
        <w:t>应该</w:t>
      </w:r>
      <w:r w:rsidRPr="00594CF2">
        <w:rPr>
          <w:rFonts w:eastAsia="Source Han Sans CN Normal"/>
          <w:color w:val="000000" w:themeColor="text1"/>
          <w:sz w:val="22"/>
        </w:rPr>
        <w:t>是为了</w:t>
      </w:r>
      <w:r w:rsidRPr="00594CF2">
        <w:rPr>
          <w:rFonts w:eastAsia="Source Han Sans CN Normal" w:hint="eastAsia"/>
          <w:color w:val="000000" w:themeColor="text1"/>
          <w:sz w:val="22"/>
        </w:rPr>
        <w:t>想让他</w:t>
      </w:r>
      <w:r w:rsidRPr="00594CF2">
        <w:rPr>
          <w:rFonts w:eastAsia="Source Han Sans CN Normal"/>
          <w:color w:val="000000" w:themeColor="text1"/>
          <w:sz w:val="22"/>
        </w:rPr>
        <w:t>传授剑术</w:t>
      </w:r>
      <w:r w:rsidRPr="00594CF2">
        <w:rPr>
          <w:rFonts w:eastAsia="Source Han Sans CN Normal" w:hint="eastAsia"/>
          <w:color w:val="000000" w:themeColor="text1"/>
          <w:sz w:val="22"/>
        </w:rPr>
        <w:t>而</w:t>
      </w:r>
      <w:r w:rsidRPr="00594CF2">
        <w:rPr>
          <w:rFonts w:eastAsia="Source Han Sans CN Normal"/>
          <w:color w:val="000000" w:themeColor="text1"/>
          <w:sz w:val="22"/>
        </w:rPr>
        <w:t>邀请他来</w:t>
      </w:r>
      <w:r w:rsidRPr="00594CF2">
        <w:rPr>
          <w:rFonts w:eastAsia="Source Han Sans CN Normal" w:hint="eastAsia"/>
          <w:color w:val="000000" w:themeColor="text1"/>
          <w:sz w:val="22"/>
        </w:rPr>
        <w:t>到</w:t>
      </w:r>
      <w:r w:rsidRPr="00594CF2">
        <w:rPr>
          <w:rFonts w:eastAsia="Source Han Sans CN Normal"/>
          <w:color w:val="000000" w:themeColor="text1"/>
          <w:sz w:val="22"/>
        </w:rPr>
        <w:t>熊本。已经</w:t>
      </w:r>
      <w:r w:rsidRPr="00594CF2">
        <w:rPr>
          <w:rFonts w:eastAsia="Source Han Sans CN Normal"/>
          <w:color w:val="000000" w:themeColor="text1"/>
          <w:sz w:val="22"/>
        </w:rPr>
        <w:t>56</w:t>
      </w:r>
      <w:r w:rsidRPr="00594CF2">
        <w:rPr>
          <w:rFonts w:eastAsia="Source Han Sans CN Normal"/>
          <w:color w:val="000000" w:themeColor="text1"/>
          <w:sz w:val="22"/>
        </w:rPr>
        <w:t>岁的宫本武藏，大部分时间都在冥想、绘画（他也是一位杰出的水墨画家和书法家）和写作。意识到时日无多，他</w:t>
      </w:r>
      <w:r w:rsidRPr="00594CF2">
        <w:rPr>
          <w:rFonts w:eastAsia="Source Han Sans CN Normal" w:hint="eastAsia"/>
          <w:color w:val="000000" w:themeColor="text1"/>
          <w:sz w:val="22"/>
        </w:rPr>
        <w:t>隐遁</w:t>
      </w:r>
      <w:r w:rsidRPr="00594CF2">
        <w:rPr>
          <w:rFonts w:eastAsia="Source Han Sans CN Normal"/>
          <w:color w:val="000000" w:themeColor="text1"/>
          <w:sz w:val="22"/>
        </w:rPr>
        <w:t>在金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峰山脚下的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灵岩洞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里写下了《五轮书》，这部作品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分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卷，以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“土”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“水”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“火”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“风”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“空”为题，阐述了他的剑术、兵法和人生哲学。他于</w:t>
      </w:r>
      <w:r w:rsidRPr="00594CF2">
        <w:rPr>
          <w:rFonts w:eastAsia="Source Han Sans CN Normal"/>
          <w:color w:val="000000" w:themeColor="text1"/>
          <w:sz w:val="22"/>
        </w:rPr>
        <w:t>1645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年完成了这部著作，并于同年晚些时候辞世前将手稿交给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他的一位弟子寺尾孙之丞。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传闻，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他身披铠甲被直立埋葬于通往熊本的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条必经之路上，以便在死后也能守护他的主公。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06A"/>
    <w:rsid w:val="00444234"/>
    <w:rsid w:val="00C42597"/>
    <w:rsid w:val="00F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E234E-FABC-4215-ABA3-04DA4642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