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66C1" w:rsidRPr="00574CA5" w:rsidRDefault="00E666C1">
      <w:pPr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>
        <w:rPr>
          <w:b/>
        </w:rPr>
        <w:t>别府温泉存在多久了？</w:t>
      </w:r>
    </w:p>
    <w:p/>
    <w:p w:rsidR="00E666C1" w:rsidRPr="00574CA5" w:rsidRDefault="00E666C1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据说，别府的温泉群（即整个地下热泉网络）已存在约</w:t>
      </w:r>
      <w:r w:rsidRPr="00574CA5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5</w:t>
      </w:r>
      <w:r w:rsidRPr="00574CA5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万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年。本地火山活动和扇形地使雨水很容易渗入地下并</w:t>
      </w:r>
      <w:r w:rsidRPr="00574CA5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储存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下来，别府因此成为了全日本出水量最大的温泉胜地。</w:t>
      </w:r>
    </w:p>
    <w:p w:rsidR="00E666C1" w:rsidRPr="00574CA5" w:rsidRDefault="00E666C1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并非所有火山都能为周边城市提供丰富的温泉资源</w:t>
      </w:r>
      <w:r w:rsidRPr="00574CA5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，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著名的富士山就是典型范例。虽然它是日本最大的活火山，但大多数地下水都经由山脚的泉眼流出，在地下停留时间不够，以至于无法借助地热成为温泉。别府能够成为著名</w:t>
      </w:r>
      <w:r w:rsidRPr="00574CA5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的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温泉旅游地，正是得益于本地火山活动和适宜的地理环境。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6C1"/>
    <w:rsid w:val="00444234"/>
    <w:rsid w:val="00C42597"/>
    <w:rsid w:val="00E6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18EFC9-19B4-45DB-8BBB-F50DB646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2023-11-17T08:06:00Z</dcterms:created>
  <dcterms:modified xsi:type="dcterms:W3CDTF">2023-11-17T08:06:00Z</dcterms:modified>
</cp:coreProperties>
</file>