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熊谷團扇節</w:t>
      </w:r>
    </w:p>
    <w:p/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月，熊谷迎來一年一度的團扇節。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日的三天之中，熊谷市中心將化身為音樂和色彩的海洋。來自當地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個社區的參與者在現場音樂的伴奏下，拉著花團錦簇的花車在街道中穿行。這是埼玉縣最受歡迎的節日之一，被稱為「關東第一的祇園祭」，每年都吸引大量遊客前來。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</w:pPr>
      <w:r w:rsidRPr="00961DB1"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  <w:t>高溫辟邪，從赤</w:t>
      </w:r>
      <w:r w:rsidRPr="00961DB1">
        <w:rPr>
          <w:rFonts w:ascii="Source Han Sans TW Normal" w:eastAsia="Source Han Sans TW Normal" w:hAnsi="Source Han Sans TW Normal" w:cs="Times New Roman" w:hint="eastAsia"/>
          <w:b/>
          <w:color w:val="000000" w:themeColor="text1"/>
          <w:sz w:val="22"/>
          <w:lang w:eastAsia="zh-TW"/>
        </w:rPr>
        <w:t>豆</w:t>
      </w:r>
      <w:r w:rsidRPr="00961DB1"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  <w:t>飯到</w:t>
      </w:r>
      <w:r w:rsidRPr="00961DB1">
        <w:rPr>
          <w:rFonts w:ascii="Source Han Sans TW Normal" w:eastAsia="Source Han Sans TW Normal" w:hAnsi="Source Han Sans TW Normal" w:cs="Times New Roman" w:hint="eastAsia"/>
          <w:b/>
          <w:color w:val="000000" w:themeColor="text1"/>
          <w:sz w:val="22"/>
          <w:lang w:eastAsia="zh-TW"/>
        </w:rPr>
        <w:t>團</w:t>
      </w:r>
      <w:r w:rsidRPr="00961DB1"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  <w:t>扇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團扇節始於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世紀中期，當時人們會在熊谷的愛宕八阪神社舉行一系列神道教儀式，以祈求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祛除病苦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。到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世紀中期，在熊谷的街道上遊行也成為節日儀式的一部分。家庭和商店會製作並發送被認為可以辟邪的吉祥食品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赤飯（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Sekihan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，即赤豆飯）。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世紀初期，當地商販開始用發放團扇代替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赤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豆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飯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。熊谷是關東地區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（東京及其周邊縣）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最熱的地方之一，因此扇子也變得非常搶手。隨著時間推移，節日的焦點已經從預防疾病轉移到了祈禱豐收和生意興隆，如今，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絢麗繽紛的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花車遊行成為了熊谷團扇節的最大特色。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三天三夜的五彩花車狂歡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熊谷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個社區各自擁有一輛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佈滿精巧的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雕刻和裝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飾的花車。拉著花車在市中心的街道上遊行，最能體現社區的自豪感。其中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輛是高大的「山車」，高度可達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公尺，裝飾著古代神祇歷史人物形象；其餘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輛則是被稱為「屋台」的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。所有花車都配備了樂師，他們擊鼓、敲鈸、吹笛，後面還有提著燈籠的隊伍陪同他們前行。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日中午時分，來自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個社區的代表們從愛宕八阪神社將一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輛</w:t>
      </w:r>
      <w:bookmarkStart w:id="0" w:name="_Hlk114748625"/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神輿</w:t>
      </w:r>
      <w:bookmarkEnd w:id="0"/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（神轎）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抬到市中心。大約黃昏時分，身著各自社區代表色的團隊用長繩拉著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神輿經由市中心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回到熊谷火車站附近的節日廣場。等到太陽落山，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神輿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亮起紙燈籠。這個過程被稱為「渡御祭」。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D2209" w:rsidRPr="00961DB1" w:rsidRDefault="000D2209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伸縮式花車和熱情的樂師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第二天中午時分，熊谷周圍的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號國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道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開始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禁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止車輛通行，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社區的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山車和屋台將在這裡巡遊，被稱為「巡行祭」。行人可以在國道上漫步，享受沿途小攤上的美食。伸縮式的高大山車調整高低後就能從沿途的人行天橋下通過。到了晚上，花車會在熊谷車站前排成扇形。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節日的最後一天，花車在熊谷車站前排成一列，迎來節日的最高潮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「撞山車」。為了成為下一年節日的領頭花車，各團隊的樂師們使出渾身解數，現場音樂演奏達到巔峰。最後，節日活動在「還御祭」中結束，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也在莊嚴的氣氛中被抬回神社。</w:t>
      </w:r>
    </w:p>
    <w:p w:rsidR="000D2209" w:rsidRPr="00961DB1" w:rsidRDefault="000D22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熊谷團扇節被熊本市指定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非物質民俗文化財產。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209"/>
    <w:rsid w:val="000D220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D5C34-B947-462A-8F12-2FDA6C8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