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CC1" w:rsidRPr="002E34E6" w:rsidRDefault="00304CC1" w:rsidP="00304CC1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楠珺社</w:t>
      </w:r>
    </w:p>
    <w:p/>
    <w:p w:rsidR="00304CC1" w:rsidRPr="002E34E6" w:rsidRDefault="00304CC1" w:rsidP="00304CC1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初辰敬拜第二站</w:t>
      </w:r>
    </w:p>
    <w:p w:rsidR="00304CC1" w:rsidRPr="002E34E6" w:rsidRDefault="00304CC1" w:rsidP="00304CC1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val="fi-FI"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val="fi-FI" w:eastAsia="zh-TW"/>
        </w:rPr>
        <w:t>初辰敬拜時間：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6:00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15:45</w:t>
      </w:r>
    </w:p>
    <w:p w:rsidR="00304CC1" w:rsidRPr="002E34E6" w:rsidRDefault="00304CC1" w:rsidP="00304CC1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祈禱金：</w:t>
      </w:r>
      <w:r w:rsidRPr="002E34E6">
        <w:rPr>
          <w:rFonts w:eastAsia="Source Han Sans TW Normal"/>
          <w:bCs/>
          <w:color w:val="000000" w:themeColor="text1"/>
          <w:sz w:val="22"/>
          <w:lang w:val="fi-FI" w:eastAsia="zh-TW"/>
        </w:rPr>
        <w:t>1500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日圓</w:t>
      </w:r>
    </w:p>
    <w:p w:rsidR="00304CC1" w:rsidRPr="002E34E6" w:rsidRDefault="00304CC1" w:rsidP="00304CC1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val="fi-FI" w:eastAsia="zh-TW"/>
        </w:rPr>
      </w:pPr>
    </w:p>
    <w:p w:rsidR="00304CC1" w:rsidRPr="002E34E6" w:rsidRDefault="00304CC1" w:rsidP="00304CC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val="fi-FI" w:eastAsia="zh-TW"/>
        </w:rPr>
        <w:t>楠珺社裡供奉著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農業之神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「宇迦魂命」</w:t>
      </w:r>
      <w:r w:rsidRPr="002E34E6">
        <w:rPr>
          <w:rFonts w:eastAsia="Source Han Sans TW Normal"/>
          <w:color w:val="000000" w:themeColor="text1"/>
          <w:sz w:val="22"/>
          <w:lang w:val="fi-FI" w:eastAsia="zh-TW"/>
        </w:rPr>
        <w:t>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祂也是稻荷神的化身。楠珺社是初辰敬拜的第二站，參拜者在這裡祈願神明賜予為事業成功而努力奮鬥的力量。參加「收穫敬拜」的參拜者可以在這裡用神聖稻穀換取一把稻穗，然後用它在最後一站大歲社換取一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小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袋「御神米」。</w:t>
      </w:r>
    </w:p>
    <w:p w:rsidR="00304CC1" w:rsidRPr="002E34E6" w:rsidRDefault="00304CC1" w:rsidP="00304CC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參加初辰敬拜，還會得到一個「招福貓」泥偶。這些能帶來繁榮的吉祥物有兩種：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單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月提供舉起左爪的貓，據說可以為商家吸引顧客，帶來人氣；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雙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月提供舉起右爪的貓，據說能招財。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CC1"/>
    <w:rsid w:val="00304CC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41599-1E90-494D-9F29-2E0FEAA7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