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27B" w:rsidRPr="00623C10" w:rsidRDefault="00DE227B" w:rsidP="008B70E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宇豆柱</w:t>
      </w:r>
    </w:p>
    <w:p/>
    <w:p w:rsidR="00DE227B" w:rsidRPr="00623C10" w:rsidRDefault="00DE227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博物館大廳內陳列著兩根巨大的木柱殘骸，它們曾是支撐著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世紀出雲大社本殿（正殿）的立柱。這些立柱原本被掩埋在出雲大社的八足門（本殿正門）附近，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623C1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始於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年、</w:t>
      </w:r>
      <w:r w:rsidRPr="00623C1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為期一年</w:t>
      </w:r>
      <w:r w:rsidRPr="00623C10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的考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古發掘中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出土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。當年的出雲大社本殿與現在一樣，也有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根木柱，以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3×3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的形式排列支撐著社殿。發掘出土的是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根立柱中的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根，為中央的「心御柱」、正面的「宇豆柱」和東南側的「側柱」。據推測，其餘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根立柱的遺骸依然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掩埋在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如今大社本殿外的圍欄下。</w:t>
      </w:r>
    </w:p>
    <w:p w:rsidR="00DE227B" w:rsidRPr="00623C10" w:rsidRDefault="00DE227B" w:rsidP="006168CF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根據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世紀貴族子弟教科書的描繪，出雲大社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的本殿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是全國最高的建築，超過了名列第三的京都御所大極殿和第二的東大寺大佛殿。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傳說中，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出雲大社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本殿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巍然挺立，足足有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48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公尺高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但在這些巨大的立柱遺跡出土之前，始終沒有切實的證據來支持這個說法。現存木柱殘骸單根直徑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公尺，由三根杉樹的原木組合而成，外面箍有金屬環。無論尺寸還是出土位置，木柱的情況都與著於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世紀之間的《金輪御造營差圖》所載很接近。通過碳同位素的進一步測定結果推斷，這些木柱很可能是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1248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年大社重建時所安裝的。</w:t>
      </w:r>
    </w:p>
    <w:p w:rsidR="00DE227B" w:rsidRPr="00623C10" w:rsidRDefault="00DE227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木柱良好的保存狀態令人驚訝。發掘調查結果顯示，過去的某段時期曾有兩條河流在</w:t>
      </w:r>
      <w:r w:rsidRPr="00623C10">
        <w:rPr>
          <w:rFonts w:eastAsia="Source Han Sans TW Normal" w:hint="eastAsia"/>
          <w:bCs/>
          <w:color w:val="000000" w:themeColor="text1"/>
          <w:sz w:val="22"/>
          <w:lang w:eastAsia="zh-TW"/>
        </w:rPr>
        <w:t>大社</w:t>
      </w: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本殿附近交匯，木柱浸泡在水中，因而延緩了木材腐壞的速度。</w:t>
      </w:r>
    </w:p>
    <w:p w:rsidR="00DE227B" w:rsidRPr="00623C10" w:rsidRDefault="00DE227B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bCs/>
          <w:color w:val="000000" w:themeColor="text1"/>
          <w:sz w:val="22"/>
          <w:lang w:eastAsia="zh-TW"/>
        </w:rPr>
        <w:t>此處展出宇豆柱的殘骸原件及心御柱的原尺寸複製品，後者原件陳列於出雲大社的寶物殿中。側柱則重新埋入了原來的位置。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27B"/>
    <w:rsid w:val="00444234"/>
    <w:rsid w:val="00C42597"/>
    <w:rsid w:val="00D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9207C-F1D3-4A00-A199-4D9D6A8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