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819" w:rsidRPr="00082509" w:rsidRDefault="00E77819" w:rsidP="00E77819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/>
          <w:b/>
          <w:color w:val="000000" w:themeColor="text1"/>
          <w:sz w:val="22"/>
        </w:rPr>
      </w:pPr>
      <w:r>
        <w:rPr>
          <w:b/>
        </w:rPr>
        <w:t>法華八講・法華三昧</w:t>
      </w:r>
    </w:p>
    <w:p/>
    <w:p w:rsidR="00E77819" w:rsidRPr="00082509" w:rsidRDefault="00E77819" w:rsidP="00E77819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法會日：法華八講，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天台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宗宗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主禪讓時舉辦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；法華三昧，除法華八講開壇之外的每年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秋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天舉辦</w:t>
      </w:r>
    </w:p>
    <w:p w:rsidR="00E77819" w:rsidRPr="00082509" w:rsidRDefault="00E77819" w:rsidP="00E77819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77819" w:rsidRPr="00082509" w:rsidRDefault="00E77819" w:rsidP="00E7781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法華八講和法華三昧定期在宇佐神宮的上宮舉行，是圍繞《法華經》及釋經講道展開的佛教儀式。這種在神社舉辦佛事的傳統，源自宇佐神宮曾作為「神社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」踐行「神佛習合」（神道教與佛教的融合）的歷史背景，體現了宇佐神宮與佛教天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宗深厚的淵源。</w:t>
      </w:r>
    </w:p>
    <w:p w:rsidR="00E77819" w:rsidRPr="00082509" w:rsidRDefault="00E77819" w:rsidP="00E7781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歷史上許多高僧都曾前往宇佐參拜八幡大神，其中包括日本天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宗的開宗祖師最澄（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767–822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；傳教大師）。西元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803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年，最澄前往中國修習密宗，不料船隻損毀，不得不在九州滯留一年，以等待再次啟航的時機。期間，最澄前往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參拜八幡大神，祈禱航行順利，終於在西元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804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年平安抵達中國。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在浙江天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山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先後修習完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天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佛法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禪宗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之後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接受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密教傳法，於西元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805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年回國。回到日本後，他再次造訪宇佐，感謝八幡大神的庇護，並在神前進行了一場《法華經》的講經說法活动。傳說為回報這場說法，八幡大神將只有高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階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僧侶才能穿的紫色僧衣賜給了最澄。</w:t>
      </w:r>
    </w:p>
    <w:p w:rsidR="00E77819" w:rsidRPr="00082509" w:rsidRDefault="00E77819" w:rsidP="00E7781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為紀念最澄與八幡大神的這段因緣，天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宗宗主及諸高僧每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年前往宇佐神宮進行夏季巡禮。屆時，會在上宮本殿（正殿）舉辦一場特別儀式，稱「法華八講」。儀式先由神道教神職人員祈禱，然後進行「三問一答」的傳教儀式：三位僧侶就佛教教義向大師提出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三個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問題，大師則予以解答。儘管法華八講全程大多不對外開放，遊客還是可以觀看穿行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域內的巡禮隊伍，並在外聽講。</w:t>
      </w:r>
    </w:p>
    <w:p w:rsidR="00E77819" w:rsidRPr="00082509" w:rsidRDefault="00E77819" w:rsidP="00E7781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在不舉辦法華八講的其他幾年，宇佐神宮會舉行規模較小的類似儀式，稱「法華三昧」，由來自附近的國東半島六鄉滿山各寺的僧侶主持。</w:t>
      </w:r>
    </w:p>
    <w:p w:rsidR="00E77819" w:rsidRPr="00082509" w:rsidRDefault="00E77819" w:rsidP="00E7781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在宇佐神宮還是神社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的年代裡，類似的講經説法活動遠比現在頻繁。但自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年明治政府頒發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分離神道教和佛教的「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神佛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判然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令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後，佛教活動被迫中止。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直到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1978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年，這一項傳統恢復，從此神職人員就一直歡迎佛教僧侶重返宇佐神宮。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819"/>
    <w:rsid w:val="00444234"/>
    <w:rsid w:val="00C42597"/>
    <w:rsid w:val="00E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088DF-45C1-4081-8DF1-2C09B6B2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