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919" w:rsidRPr="00082509" w:rsidRDefault="00063919" w:rsidP="00063919">
      <w:pPr>
        <w:adjustRightInd w:val="0"/>
        <w:snapToGrid w:val="0"/>
        <w:spacing w:line="240" w:lineRule="atLeast"/>
        <w:rPr>
          <w:rFonts w:eastAsia="Source Han Sans TW Normal"/>
          <w:b/>
          <w:color w:val="000000" w:themeColor="text1"/>
          <w:sz w:val="22"/>
          <w:lang w:eastAsia="zh-TW"/>
        </w:rPr>
      </w:pPr>
      <w:r>
        <w:rPr>
          <w:b/>
        </w:rPr>
        <w:t>《蓑蟲山人繪日記》</w:t>
      </w:r>
    </w:p>
    <w:p/>
    <w:p w:rsidR="00063919" w:rsidRPr="00082509" w:rsidRDefault="00063919" w:rsidP="00063919">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蓑蟲山人</w:t>
      </w:r>
      <w:r w:rsidRPr="00082509">
        <w:rPr>
          <w:rFonts w:eastAsia="Source Han Sans TW Normal" w:hint="eastAsia"/>
          <w:color w:val="000000" w:themeColor="text1"/>
          <w:sz w:val="22"/>
          <w:lang w:eastAsia="zh-TW"/>
        </w:rPr>
        <w:t>（</w:t>
      </w:r>
      <w:r w:rsidRPr="00082509">
        <w:rPr>
          <w:rFonts w:eastAsia="Source Han Sans TW Normal" w:hint="eastAsia"/>
          <w:color w:val="000000" w:themeColor="text1"/>
          <w:sz w:val="22"/>
          <w:lang w:eastAsia="zh-TW"/>
        </w:rPr>
        <w:t>1836-1900</w:t>
      </w:r>
      <w:r w:rsidRPr="00082509">
        <w:rPr>
          <w:rFonts w:eastAsia="Source Han Sans TW Normal" w:hint="eastAsia"/>
          <w:color w:val="000000" w:themeColor="text1"/>
          <w:sz w:val="22"/>
          <w:lang w:eastAsia="zh-TW"/>
        </w:rPr>
        <w:t>）</w:t>
      </w:r>
      <w:r w:rsidRPr="00082509">
        <w:rPr>
          <w:rFonts w:eastAsia="Source Han Sans TW Normal"/>
          <w:color w:val="000000" w:themeColor="text1"/>
          <w:sz w:val="22"/>
          <w:lang w:eastAsia="zh-TW"/>
        </w:rPr>
        <w:t>是一名旅行畫師，</w:t>
      </w:r>
      <w:r w:rsidRPr="00082509">
        <w:rPr>
          <w:rFonts w:eastAsia="Source Han Sans TW Normal"/>
          <w:color w:val="000000" w:themeColor="text1"/>
          <w:sz w:val="22"/>
          <w:lang w:eastAsia="zh-TW"/>
        </w:rPr>
        <w:t>14</w:t>
      </w:r>
      <w:r w:rsidRPr="00082509">
        <w:rPr>
          <w:rFonts w:eastAsia="Source Han Sans TW Normal"/>
          <w:color w:val="000000" w:themeColor="text1"/>
          <w:sz w:val="22"/>
          <w:lang w:eastAsia="zh-TW"/>
        </w:rPr>
        <w:t>歲離開家鄉美濃國（今岐阜縣），往後</w:t>
      </w:r>
      <w:r w:rsidRPr="00082509">
        <w:rPr>
          <w:rFonts w:eastAsia="Source Han Sans TW Normal"/>
          <w:color w:val="000000" w:themeColor="text1"/>
          <w:sz w:val="22"/>
          <w:lang w:eastAsia="zh-TW"/>
        </w:rPr>
        <w:t>48</w:t>
      </w:r>
      <w:r w:rsidRPr="00082509">
        <w:rPr>
          <w:rFonts w:eastAsia="Source Han Sans TW Normal"/>
          <w:color w:val="000000" w:themeColor="text1"/>
          <w:sz w:val="22"/>
          <w:lang w:eastAsia="zh-TW"/>
        </w:rPr>
        <w:t>年間走遍了日本。他本名土岐</w:t>
      </w:r>
      <w:r w:rsidRPr="00082509">
        <w:rPr>
          <w:rFonts w:ascii="Source Han Sans TW Normal" w:eastAsia="Source Han Sans TW Normal" w:hAnsi="Source Han Sans TW Normal" w:hint="eastAsia"/>
          <w:color w:val="000000" w:themeColor="text1"/>
          <w:sz w:val="22"/>
          <w:lang w:eastAsia="zh-TW"/>
        </w:rPr>
        <w:t>源</w:t>
      </w:r>
      <w:r w:rsidRPr="00082509">
        <w:rPr>
          <w:rFonts w:eastAsia="Source Han Sans TW Normal"/>
          <w:color w:val="000000" w:themeColor="text1"/>
          <w:sz w:val="22"/>
          <w:lang w:eastAsia="zh-TW"/>
        </w:rPr>
        <w:t>吾，卻以「蓑蟲山人」為人所知，這是因為他在放浪行遊時，總是身披一件與眾不同的蓑衣</w:t>
      </w:r>
      <w:r w:rsidRPr="00082509">
        <w:rPr>
          <w:rFonts w:ascii="Source Han Sans TW Normal" w:eastAsia="Source Han Sans TW Normal" w:hAnsi="Source Han Sans TW Normal"/>
          <w:color w:val="000000" w:themeColor="text1"/>
          <w:sz w:val="22"/>
          <w:lang w:eastAsia="zh-TW"/>
        </w:rPr>
        <w:t>——</w:t>
      </w:r>
      <w:r w:rsidRPr="00082509">
        <w:rPr>
          <w:rFonts w:eastAsia="Source Han Sans TW Normal"/>
          <w:color w:val="000000" w:themeColor="text1"/>
          <w:sz w:val="22"/>
          <w:lang w:eastAsia="zh-TW"/>
        </w:rPr>
        <w:t>就像蓑衣蟲背在身上的保護殼一樣。蓑蟲山人興趣廣泛，</w:t>
      </w:r>
      <w:r w:rsidRPr="00082509">
        <w:rPr>
          <w:rFonts w:ascii="Source Han Sans TW Normal" w:eastAsia="Source Han Sans TW Normal" w:hAnsi="Source Han Sans TW Normal" w:hint="eastAsia"/>
          <w:color w:val="000000" w:themeColor="text1"/>
          <w:sz w:val="22"/>
          <w:lang w:eastAsia="zh-TW"/>
        </w:rPr>
        <w:t>研究</w:t>
      </w:r>
      <w:r w:rsidRPr="00082509">
        <w:rPr>
          <w:rFonts w:eastAsia="Source Han Sans TW Normal"/>
          <w:color w:val="000000" w:themeColor="text1"/>
          <w:sz w:val="22"/>
          <w:lang w:eastAsia="zh-TW"/>
        </w:rPr>
        <w:t>過考古學、民俗學、園林設計，甚至還一度入伍服兵役。此外，他還曾學習源自中國山水畫南宗的南畫技法。但讓蓑蟲山人名揚天下的是他在旅途中創作的繪畫，尤其是他筆下的宇佐地區的自然風景、建築、日常生活畫面和宗教活動場景，這些對於歷史學家來說格外具有價值。</w:t>
      </w:r>
    </w:p>
    <w:p w:rsidR="00063919" w:rsidRPr="00082509" w:rsidRDefault="00063919" w:rsidP="00063919">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蓑蟲山人於</w:t>
      </w:r>
      <w:r w:rsidRPr="00082509">
        <w:rPr>
          <w:rFonts w:eastAsia="Source Han Sans TW Normal"/>
          <w:color w:val="000000" w:themeColor="text1"/>
          <w:sz w:val="22"/>
          <w:lang w:eastAsia="zh-TW"/>
        </w:rPr>
        <w:t>1864</w:t>
      </w:r>
      <w:r w:rsidRPr="00082509">
        <w:rPr>
          <w:rFonts w:eastAsia="Source Han Sans TW Normal"/>
          <w:color w:val="000000" w:themeColor="text1"/>
          <w:sz w:val="22"/>
          <w:lang w:eastAsia="zh-TW"/>
        </w:rPr>
        <w:t>年來到宇佐，花了</w:t>
      </w:r>
      <w:r w:rsidRPr="00082509">
        <w:rPr>
          <w:rFonts w:eastAsia="Source Han Sans TW Normal"/>
          <w:color w:val="000000" w:themeColor="text1"/>
          <w:sz w:val="22"/>
          <w:lang w:eastAsia="zh-TW"/>
        </w:rPr>
        <w:t>3</w:t>
      </w:r>
      <w:r w:rsidRPr="00082509">
        <w:rPr>
          <w:rFonts w:eastAsia="Source Han Sans TW Normal"/>
          <w:color w:val="000000" w:themeColor="text1"/>
          <w:sz w:val="22"/>
          <w:lang w:eastAsia="zh-TW"/>
        </w:rPr>
        <w:t>個月時間探訪這一地區。相傳在此期間，他為戰爭中喪生的同袍立了一座紀念碑。他在手繪日記中留下了壯闊的風景、著名地標、宇佐及周邊地區居民的生活和工作場景，其中許多寫生</w:t>
      </w:r>
      <w:r w:rsidRPr="00082509">
        <w:rPr>
          <w:rFonts w:ascii="Source Han Sans TW Normal" w:eastAsia="Source Han Sans TW Normal" w:hAnsi="Source Han Sans TW Normal"/>
          <w:color w:val="000000" w:themeColor="text1"/>
          <w:sz w:val="22"/>
          <w:lang w:eastAsia="zh-TW"/>
        </w:rPr>
        <w:t>畫都</w:t>
      </w:r>
      <w:r w:rsidRPr="00082509">
        <w:rPr>
          <w:rFonts w:ascii="Source Han Sans TW Normal" w:eastAsia="Source Han Sans TW Normal" w:hAnsi="Source Han Sans TW Normal" w:hint="eastAsia"/>
          <w:color w:val="000000" w:themeColor="text1"/>
          <w:sz w:val="22"/>
          <w:lang w:eastAsia="zh-TW"/>
        </w:rPr>
        <w:t>對了解</w:t>
      </w:r>
      <w:r w:rsidRPr="00082509">
        <w:rPr>
          <w:rFonts w:ascii="Source Han Sans TW Normal" w:eastAsia="Source Han Sans TW Normal" w:hAnsi="Source Han Sans TW Normal"/>
          <w:color w:val="000000" w:themeColor="text1"/>
          <w:sz w:val="22"/>
          <w:lang w:eastAsia="zh-TW"/>
        </w:rPr>
        <w:t>當時這一地區的景觀、空間佈局</w:t>
      </w:r>
      <w:r w:rsidRPr="00082509">
        <w:rPr>
          <w:rFonts w:ascii="Source Han Sans TW Normal" w:eastAsia="Source Han Sans TW Normal" w:hAnsi="Source Han Sans TW Normal" w:hint="eastAsia"/>
          <w:color w:val="000000" w:themeColor="text1"/>
          <w:sz w:val="22"/>
          <w:lang w:eastAsia="zh-TW"/>
        </w:rPr>
        <w:t>提供了重要參考</w:t>
      </w:r>
      <w:r w:rsidRPr="00082509">
        <w:rPr>
          <w:rFonts w:ascii="Source Han Sans TW Normal" w:eastAsia="Source Han Sans TW Normal" w:hAnsi="Source Han Sans TW Normal"/>
          <w:color w:val="000000" w:themeColor="text1"/>
          <w:sz w:val="22"/>
          <w:lang w:eastAsia="zh-TW"/>
        </w:rPr>
        <w:t>。</w:t>
      </w:r>
      <w:r w:rsidRPr="00082509">
        <w:rPr>
          <w:rFonts w:eastAsia="Source Han Sans TW Normal"/>
          <w:color w:val="000000" w:themeColor="text1"/>
          <w:sz w:val="22"/>
          <w:lang w:eastAsia="zh-TW"/>
        </w:rPr>
        <w:t>例如一幅從吳橋北側眺望宇佐神宮的畫作裡，留下了今已不存的彌勒寺及寺院仁王門的模樣。</w:t>
      </w:r>
    </w:p>
    <w:p w:rsidR="00063919" w:rsidRPr="00082509" w:rsidRDefault="00063919" w:rsidP="00063919">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這本手繪日記裡保留了</w:t>
      </w:r>
      <w:r w:rsidRPr="00082509">
        <w:rPr>
          <w:rFonts w:eastAsia="Source Han Sans TW Normal"/>
          <w:color w:val="000000" w:themeColor="text1"/>
          <w:sz w:val="22"/>
          <w:lang w:eastAsia="zh-TW"/>
        </w:rPr>
        <w:t>19</w:t>
      </w:r>
      <w:r w:rsidRPr="00082509">
        <w:rPr>
          <w:rFonts w:eastAsia="Source Han Sans TW Normal"/>
          <w:color w:val="000000" w:themeColor="text1"/>
          <w:sz w:val="22"/>
          <w:lang w:eastAsia="zh-TW"/>
        </w:rPr>
        <w:t>世紀晚期的一組珍貴畫面，記錄了敕使（天皇欽使）趕赴宇佐神宮的場景。在其中一幅畫中，敕使隊伍正浩浩蕩蕩地沿著街道前往神宮，另一幅則描繪了百姓爭相在敕使用過的手水舍前洗淨自身的場景。上述兩幅作品描繪的一項由敕使代天皇前來宇佐神宮參拜祈禱並向神明供奉供品的活動，名為「臨時奉幣祭」，儘管現在每</w:t>
      </w:r>
      <w:r w:rsidRPr="00082509">
        <w:rPr>
          <w:rFonts w:eastAsia="Source Han Sans TW Normal"/>
          <w:color w:val="000000" w:themeColor="text1"/>
          <w:sz w:val="22"/>
          <w:lang w:eastAsia="zh-TW"/>
        </w:rPr>
        <w:t>10</w:t>
      </w:r>
      <w:r w:rsidRPr="00082509">
        <w:rPr>
          <w:rFonts w:eastAsia="Source Han Sans TW Normal"/>
          <w:color w:val="000000" w:themeColor="text1"/>
          <w:sz w:val="22"/>
          <w:lang w:eastAsia="zh-TW"/>
        </w:rPr>
        <w:t>年舉辦一次，但在蓑蟲山人所處的時代卻是</w:t>
      </w:r>
      <w:r w:rsidRPr="00082509">
        <w:rPr>
          <w:rFonts w:eastAsia="Source Han Sans TW Normal"/>
          <w:color w:val="000000" w:themeColor="text1"/>
          <w:sz w:val="22"/>
          <w:lang w:eastAsia="zh-TW"/>
        </w:rPr>
        <w:t>60</w:t>
      </w:r>
      <w:r w:rsidRPr="00082509">
        <w:rPr>
          <w:rFonts w:eastAsia="Source Han Sans TW Normal"/>
          <w:color w:val="000000" w:themeColor="text1"/>
          <w:sz w:val="22"/>
          <w:lang w:eastAsia="zh-TW"/>
        </w:rPr>
        <w:t>年才能得見一次的盛大場面。因此，這樣一份繪畫記錄更顯得彌足珍貴。</w:t>
      </w:r>
    </w:p>
    <w:p w:rsidR="00063919" w:rsidRPr="00082509" w:rsidRDefault="00063919" w:rsidP="00063919">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離開宇佐前，蓑蟲山人將兩冊畫集贈送給了當地一戶人家。這些畫集裡共有約</w:t>
      </w:r>
      <w:r w:rsidRPr="00082509">
        <w:rPr>
          <w:rFonts w:eastAsia="Source Han Sans TW Normal"/>
          <w:color w:val="000000" w:themeColor="text1"/>
          <w:sz w:val="22"/>
          <w:lang w:eastAsia="zh-TW"/>
        </w:rPr>
        <w:t>80</w:t>
      </w:r>
      <w:r w:rsidRPr="00082509">
        <w:rPr>
          <w:rFonts w:eastAsia="Source Han Sans TW Normal"/>
          <w:color w:val="000000" w:themeColor="text1"/>
          <w:sz w:val="22"/>
          <w:lang w:eastAsia="zh-TW"/>
        </w:rPr>
        <w:t>幅畫作，都是他在宇佐以及耶馬溪、院內町、安心院町、中津市等其他大分縣周邊地區完成的。宇佐教育委員會將畫集整理出版，取名為《蓑蟲山人繪日記》。吳橋邊的看板上展示的正是蓑蟲山人的一幅作品，藉以展現</w:t>
      </w:r>
      <w:r w:rsidRPr="00082509">
        <w:rPr>
          <w:rFonts w:eastAsia="Source Han Sans TW Normal"/>
          <w:color w:val="000000" w:themeColor="text1"/>
          <w:sz w:val="22"/>
          <w:lang w:eastAsia="zh-TW"/>
        </w:rPr>
        <w:t>150</w:t>
      </w:r>
      <w:r w:rsidRPr="00082509">
        <w:rPr>
          <w:rFonts w:eastAsia="Source Han Sans TW Normal"/>
          <w:color w:val="000000" w:themeColor="text1"/>
          <w:sz w:val="22"/>
          <w:lang w:eastAsia="zh-TW"/>
        </w:rPr>
        <w:t>多年前宇佐神宮和周邊的景致。</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3919"/>
    <w:rsid w:val="0006391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D58B42-6392-4A4A-B98A-9A3F1BA3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2023-11-17T09:13:00Z</dcterms:created>
  <dcterms:modified xsi:type="dcterms:W3CDTF">2023-11-17T09:13:00Z</dcterms:modified>
</cp:coreProperties>
</file>