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A7C" w:rsidRPr="00082509" w:rsidRDefault="00554A7C" w:rsidP="00554A7C">
      <w:pPr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極樂寺</w:t>
      </w:r>
    </w:p>
    <w:p/>
    <w:p w:rsidR="00554A7C" w:rsidRPr="00082509" w:rsidRDefault="00554A7C" w:rsidP="00554A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極樂寺裡保留著許多珍貴的佛像和其他宗教物品，全都製作於持續千年的「神佛習合」（神道教與佛教融合）時代，當時的宇佐神宮仍是一處「神社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—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佛寺綜合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設施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」。極樂寺的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起源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和最初所在地已無法考據，只知它曾位於宇佐神宮域內，直到「昭和大營造」（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1932-1941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）才移至如今仲見世商店街旁的位置。</w:t>
      </w:r>
    </w:p>
    <w:p w:rsidR="00554A7C" w:rsidRPr="00082509" w:rsidRDefault="00554A7C" w:rsidP="00554A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極樂寺屬佛教淨土真宗，寺院本堂（正殿）所供奉的主尊是淨土真宗最崇敬的阿彌陀如來。這尊佛像高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1.2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公尺，站立在蓮花寶座上，佛像背後有光芒四射的獨特背光（佛像背後象徵佛光的飾物）。佛像造於鐮倉時代（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），最初供奉於宇佐神宮的大貳堂內。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1868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年明治政府下令分離神道教與佛教，大貳堂</w:t>
      </w:r>
      <w:r w:rsidRPr="00082509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隨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之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被拆除，宇佐神宮也在這一時期變成了純神道教場所。但這尊阿彌陀如來佛像被保存了下來，並被移至極樂寺供奉。</w:t>
      </w:r>
    </w:p>
    <w:p w:rsidR="00554A7C" w:rsidRPr="00082509" w:rsidRDefault="00554A7C" w:rsidP="00554A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與阿彌陀佛像同時被移至極樂寺的，還有另一尊重要的佛像。這是一尊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2.8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公尺高的彌勒佛坐像，如今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供奉在彌勒堂中。在佛教經義中，彌勒佛將在遙遠的未來降臨凡世，成為下一任佛陀，這尊像塑造的正是成佛後的彌勒佛。佛像雕刻於室町時代（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），保留了過往修復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時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留下的塗料和金飾，比如明亮的藍色頭髮。佛像曾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被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供奉於彌勒寺的講堂中。彌勒寺是當年宇佐神宮的主要佛寺，同樣因政府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分離神道教和佛教的「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神佛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判然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令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而遭拆毀。</w:t>
      </w:r>
    </w:p>
    <w:p w:rsidR="00554A7C" w:rsidRPr="00082509" w:rsidRDefault="00554A7C" w:rsidP="00554A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極樂寺的本堂與寺門之間有一塊來自大貳堂的圓形匾額複製品，匾額上題有阿彌陀如來、大慈大悲觀音菩薩和大勢至菩薩的</w:t>
      </w:r>
      <w:r w:rsidRPr="00082509">
        <w:rPr>
          <w:rFonts w:eastAsia="Source Han Sans TW Normal" w:hint="eastAsia"/>
          <w:color w:val="000000" w:themeColor="text1"/>
          <w:sz w:val="22"/>
          <w:lang w:eastAsia="zh-TW"/>
        </w:rPr>
        <w:t>名號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。此外，本堂內小</w:t>
      </w:r>
      <w:r w:rsidRPr="00082509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小</w:t>
      </w:r>
      <w:r w:rsidRPr="00082509">
        <w:rPr>
          <w:rFonts w:eastAsia="Source Han Sans TW Normal"/>
          <w:color w:val="000000" w:themeColor="text1"/>
          <w:sz w:val="22"/>
          <w:lang w:eastAsia="zh-TW"/>
        </w:rPr>
        <w:t>的寶物殿裡還陳列著一些珍品，包括：大貳堂匾額原品、人髮繡成的珍貴的曼荼羅、來自彌勒寺的小舍利塔、數卷佛經以及其他資料。</w:t>
      </w:r>
    </w:p>
    <w:p w:rsidR="00554A7C" w:rsidRPr="00082509" w:rsidRDefault="00554A7C" w:rsidP="00554A7C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82509">
        <w:rPr>
          <w:rFonts w:eastAsia="Source Han Sans TW Normal"/>
          <w:color w:val="000000" w:themeColor="text1"/>
          <w:sz w:val="22"/>
          <w:lang w:eastAsia="zh-TW"/>
        </w:rPr>
        <w:t>寺院及彌勒堂對外開放，參加導覽及參觀寶物殿需要預約（僅接受日語諮詢）。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7C"/>
    <w:rsid w:val="00444234"/>
    <w:rsid w:val="00554A7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D0661-648D-4156-90E3-FEE68A49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