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288" w:rsidRPr="00082509" w:rsidRDefault="00C74288" w:rsidP="00C7428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圓通寺</w:t>
      </w:r>
    </w:p>
    <w:p/>
    <w:p w:rsidR="00C74288" w:rsidRPr="00082509" w:rsidRDefault="00C74288" w:rsidP="00C7428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1243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年，在當時宇佐神宮的宮司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神宮最高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負責人）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宇佐公仲資助下，佛教僧侶</w:t>
      </w:r>
      <w:bookmarkStart w:id="0" w:name="_Hlk114935303"/>
      <w:r w:rsidRPr="00082509">
        <w:rPr>
          <w:rFonts w:eastAsia="Source Han Sans TW Normal"/>
          <w:color w:val="000000" w:themeColor="text1"/>
          <w:sz w:val="22"/>
          <w:lang w:eastAsia="zh-TW"/>
        </w:rPr>
        <w:t>神子</w:t>
      </w:r>
      <w:bookmarkEnd w:id="0"/>
      <w:r w:rsidRPr="00082509">
        <w:rPr>
          <w:rFonts w:eastAsia="Source Han Sans TW Normal"/>
          <w:color w:val="000000" w:themeColor="text1"/>
          <w:sz w:val="22"/>
          <w:lang w:eastAsia="zh-TW"/>
        </w:rPr>
        <w:t>榮尊（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1195-1273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）建造了圓通寺。傳說榮尊和宇佐神宮所尊奉的八幡大神有著很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深的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淵源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，圓通寺的所在地也體現著這兩座宗教場所之間的關係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圓通寺門前的參道、寺門和本堂（正殿）剛好與宇佐神宮北門的表參道（參拜主要道路）落在同一直線上。</w:t>
      </w:r>
    </w:p>
    <w:p w:rsidR="00C74288" w:rsidRPr="00082509" w:rsidRDefault="00C74288" w:rsidP="00C7428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榮尊出身於九州北部，是一名禪宗僧人，曾於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1235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年前往中國修習佛法。相傳他回到日本後，於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1243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年來到宇佐神宮答謝八幡大神護佑他旅途平安，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並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借此機會宣講了他在中國學到的佛法，因此得到八幡大神回應，神諭賜予他「神師」稱號，稱讚他是「神明之師」。但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神子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榮尊為表恭敬，將稱號改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動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一字，自稱「神子」，表示自己是「神明之子」。</w:t>
      </w:r>
    </w:p>
    <w:p w:rsidR="00C74288" w:rsidRPr="00082509" w:rsidRDefault="00C74288" w:rsidP="00C7428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除建立圓通寺外，榮尊對彌勒寺的重建也做出了極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大貢獻。彌勒寺位於宇佐神宮域內，歷史上曾數度遭火災焚毀。在「神佛習合」（神道教與佛教融合）的時代，它擔負著宗教和管理雙重職責，是當年這座「神宮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佛寺綜合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」內最重要的「神宮寺」。雖然圓通寺遠在宇佐神宮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域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外，但為了回饋榮尊作出的貢獻，神宮給予了它等同於神宮寺的待遇。</w:t>
      </w:r>
    </w:p>
    <w:p w:rsidR="00C74288" w:rsidRPr="00082509" w:rsidRDefault="00C74288" w:rsidP="00C7428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圓通寺本堂的佛壇前供著兩尊木雕頭像，右邊一尊是榮尊，左邊一尊是無本覺心（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1207-1298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），後者也是一名</w:t>
      </w:r>
      <w:r w:rsidRPr="00CE6E94">
        <w:rPr>
          <w:rFonts w:eastAsia="Source Han Sans TW Normal" w:hint="eastAsia"/>
          <w:color w:val="000000" w:themeColor="text1"/>
          <w:sz w:val="22"/>
          <w:lang w:eastAsia="zh-TW"/>
        </w:rPr>
        <w:t>臨濟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宗僧人，曾協助了圓通寺的復興。兩尊僧人像原本都是全身立像，但因雕像腐壞，唯有頭像存留至今。寺內另一件引人注目的珍藏是一尊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世紀的阿彌陀如來像，推測曾經是圓通寺某個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末社</w:t>
      </w:r>
      <w:r w:rsidRPr="00082509">
        <w:rPr>
          <w:rFonts w:ascii="Source Han Sans TW Normal" w:eastAsia="Source Han Sans TW Normal" w:hAnsi="Source Han Sans TW Normal" w:cs="ＭＳ 明朝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的主尊佛。</w:t>
      </w:r>
    </w:p>
    <w:p w:rsidR="00C74288" w:rsidRPr="00082509" w:rsidRDefault="00C74288" w:rsidP="00C7428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圓通寺位於宇佐神宮以北約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公里處，中間隔著神橋和大樂寺。它屬於禪宗臨濟宗的大德寺派，是大分縣內最古老的臨濟宗寺院。寺院提供導覽、坐禪（打坐冥想）及抄寫經文等體驗方案，但需事先電話預約（僅接受日語諮詢）。</w:t>
      </w:r>
    </w:p>
    <w:p w:rsidR="00C74288" w:rsidRPr="00082509" w:rsidRDefault="00C74288" w:rsidP="00C7428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C74288" w:rsidRPr="00082509" w:rsidRDefault="00C74288" w:rsidP="00C7428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末社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：小型神社，供奉與本社祭祀之神相關的神明。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288"/>
    <w:rsid w:val="00444234"/>
    <w:rsid w:val="00C42597"/>
    <w:rsid w:val="00C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B47EE-B937-4E7C-B5FA-136BDB7D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