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5166D" w:rsidRPr="008265B4" w:rsidRDefault="0095166D" w:rsidP="0095166D">
      <w:pPr>
        <w:rPr>
          <w:rFonts w:eastAsia="Source Han Sans TW Normal"/>
          <w:b/>
          <w:color w:val="000000" w:themeColor="text1"/>
          <w:sz w:val="22"/>
          <w:lang w:eastAsia="zh-TW"/>
        </w:rPr>
      </w:pPr>
      <w:r>
        <w:rPr>
          <w:b/>
        </w:rPr>
        <w:t>長崎鼻</w:t>
      </w:r>
    </w:p>
    <w:p/>
    <w:p w:rsidR="0095166D" w:rsidRPr="008265B4" w:rsidRDefault="0095166D" w:rsidP="0095166D">
      <w:pPr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8265B4">
        <w:rPr>
          <w:rFonts w:eastAsia="Source Han Sans TW Normal"/>
          <w:bCs/>
          <w:color w:val="000000" w:themeColor="text1"/>
          <w:sz w:val="22"/>
          <w:lang w:eastAsia="zh-TW"/>
        </w:rPr>
        <w:t>長崎鼻位於屋島最北端。這個短短的海岬徑直探入瀨戶內海，</w:t>
      </w:r>
      <w:r w:rsidRPr="008265B4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旁邊</w:t>
      </w:r>
      <w:r w:rsidRPr="008265B4">
        <w:rPr>
          <w:rFonts w:eastAsia="Source Han Sans TW Normal"/>
          <w:bCs/>
          <w:color w:val="000000" w:themeColor="text1"/>
          <w:sz w:val="22"/>
          <w:lang w:eastAsia="zh-TW"/>
        </w:rPr>
        <w:t>還隱藏著一片幽靜的白色海灘。在這裡可以欣賞到女木島、男木島、大島、豐島、小豐島、小豆島、稻毛島等瀨戶內海諸島的美景。特別在夕陽西下時，瀨戶內海被渲染成紅色，堪稱當地不容錯過的壯麗勝景。沿著一條單程</w:t>
      </w:r>
      <w:r w:rsidRPr="008265B4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約</w:t>
      </w:r>
      <w:r w:rsidRPr="008265B4">
        <w:rPr>
          <w:rFonts w:eastAsia="Source Han Sans TW Normal"/>
          <w:bCs/>
          <w:color w:val="000000" w:themeColor="text1"/>
          <w:sz w:val="22"/>
          <w:lang w:eastAsia="zh-TW"/>
        </w:rPr>
        <w:t>30</w:t>
      </w:r>
      <w:r w:rsidRPr="008265B4">
        <w:rPr>
          <w:rFonts w:eastAsia="Source Han Sans TW Normal"/>
          <w:bCs/>
          <w:color w:val="000000" w:themeColor="text1"/>
          <w:sz w:val="22"/>
          <w:lang w:eastAsia="zh-TW"/>
        </w:rPr>
        <w:t>分鐘的步行小道，就能從長崎鼻走到遊鶴亭觀景台。從大多數方向看去，屋島的山頂都是一片寬闊的平頂</w:t>
      </w:r>
      <w:r w:rsidRPr="008265B4">
        <w:rPr>
          <w:rFonts w:eastAsia="Source Han Sans TW Normal" w:hint="eastAsia"/>
          <w:bCs/>
          <w:color w:val="000000" w:themeColor="text1"/>
          <w:sz w:val="22"/>
          <w:lang w:eastAsia="zh-TW"/>
        </w:rPr>
        <w:t>台</w:t>
      </w:r>
      <w:r w:rsidRPr="008265B4">
        <w:rPr>
          <w:rFonts w:eastAsia="Source Han Sans TW Normal"/>
          <w:bCs/>
          <w:color w:val="000000" w:themeColor="text1"/>
          <w:sz w:val="22"/>
          <w:lang w:eastAsia="zh-TW"/>
        </w:rPr>
        <w:t>地。唯有長崎鼻不同，從這裡眺望屋島，它儼然是一座尖頂山峰，遊鶴亭觀景台則仿佛高懸在山巔一般。</w:t>
      </w:r>
    </w:p>
    <w:p w:rsidR="0095166D" w:rsidRPr="008265B4" w:rsidRDefault="0095166D" w:rsidP="0095166D">
      <w:pPr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8265B4">
        <w:rPr>
          <w:rFonts w:eastAsia="Source Han Sans TW Normal"/>
          <w:bCs/>
          <w:color w:val="000000" w:themeColor="text1"/>
          <w:sz w:val="22"/>
          <w:lang w:eastAsia="zh-TW"/>
        </w:rPr>
        <w:t>1853</w:t>
      </w:r>
      <w:r w:rsidRPr="008265B4">
        <w:rPr>
          <w:rFonts w:eastAsia="Source Han Sans TW Normal"/>
          <w:bCs/>
          <w:color w:val="000000" w:themeColor="text1"/>
          <w:sz w:val="22"/>
          <w:lang w:eastAsia="zh-TW"/>
        </w:rPr>
        <w:t>年，美國要求日本開放與西方國家的貿易往來，從此，德川幕府下定決心對海防進行現代化改造。</w:t>
      </w:r>
      <w:r w:rsidRPr="008265B4">
        <w:rPr>
          <w:rFonts w:eastAsia="Source Han Sans TW Normal"/>
          <w:bCs/>
          <w:color w:val="000000" w:themeColor="text1"/>
          <w:sz w:val="22"/>
          <w:lang w:eastAsia="zh-TW"/>
        </w:rPr>
        <w:t>1863</w:t>
      </w:r>
      <w:r w:rsidRPr="008265B4">
        <w:rPr>
          <w:rFonts w:eastAsia="Source Han Sans TW Normal"/>
          <w:bCs/>
          <w:color w:val="000000" w:themeColor="text1"/>
          <w:sz w:val="22"/>
          <w:lang w:eastAsia="zh-TW"/>
        </w:rPr>
        <w:t>年，幕府命令高松藩</w:t>
      </w:r>
      <w:r w:rsidRPr="008265B4">
        <w:rPr>
          <w:rFonts w:eastAsia="Source Han Sans TW Normal" w:hint="eastAsia"/>
          <w:bCs/>
          <w:color w:val="000000" w:themeColor="text1"/>
          <w:sz w:val="22"/>
          <w:lang w:eastAsia="zh-TW"/>
        </w:rPr>
        <w:t>領</w:t>
      </w:r>
      <w:r w:rsidRPr="008265B4">
        <w:rPr>
          <w:rFonts w:eastAsia="Source Han Sans TW Normal"/>
          <w:bCs/>
          <w:color w:val="000000" w:themeColor="text1"/>
          <w:sz w:val="22"/>
          <w:lang w:eastAsia="zh-TW"/>
        </w:rPr>
        <w:t>主在長崎鼻修築炮</w:t>
      </w:r>
      <w:r w:rsidRPr="008265B4">
        <w:rPr>
          <w:rFonts w:eastAsia="Source Han Sans TW Normal" w:hint="eastAsia"/>
          <w:bCs/>
          <w:color w:val="000000" w:themeColor="text1"/>
          <w:sz w:val="22"/>
          <w:lang w:eastAsia="zh-TW"/>
        </w:rPr>
        <w:t>台</w:t>
      </w:r>
      <w:r w:rsidRPr="008265B4">
        <w:rPr>
          <w:rFonts w:eastAsia="Source Han Sans TW Normal"/>
          <w:bCs/>
          <w:color w:val="000000" w:themeColor="text1"/>
          <w:sz w:val="22"/>
          <w:lang w:eastAsia="zh-TW"/>
        </w:rPr>
        <w:t>，保衛高松港。當時，三層的炮</w:t>
      </w:r>
      <w:r w:rsidRPr="008265B4">
        <w:rPr>
          <w:rFonts w:eastAsia="Source Han Sans TW Normal" w:hint="eastAsia"/>
          <w:bCs/>
          <w:color w:val="000000" w:themeColor="text1"/>
          <w:sz w:val="22"/>
          <w:lang w:eastAsia="zh-TW"/>
        </w:rPr>
        <w:t>台</w:t>
      </w:r>
      <w:r w:rsidRPr="008265B4">
        <w:rPr>
          <w:rFonts w:eastAsia="Source Han Sans TW Normal"/>
          <w:bCs/>
          <w:color w:val="000000" w:themeColor="text1"/>
          <w:sz w:val="22"/>
          <w:lang w:eastAsia="zh-TW"/>
        </w:rPr>
        <w:t>上共架起了</w:t>
      </w:r>
      <w:r w:rsidRPr="008265B4">
        <w:rPr>
          <w:rFonts w:eastAsia="Source Han Sans TW Normal"/>
          <w:bCs/>
          <w:color w:val="000000" w:themeColor="text1"/>
          <w:sz w:val="22"/>
          <w:lang w:eastAsia="zh-TW"/>
        </w:rPr>
        <w:t>6</w:t>
      </w:r>
      <w:r w:rsidRPr="008265B4">
        <w:rPr>
          <w:rFonts w:eastAsia="Source Han Sans TW Normal"/>
          <w:bCs/>
          <w:color w:val="000000" w:themeColor="text1"/>
          <w:sz w:val="22"/>
          <w:lang w:eastAsia="zh-TW"/>
        </w:rPr>
        <w:t>尊大炮。</w:t>
      </w:r>
      <w:r w:rsidRPr="008265B4">
        <w:rPr>
          <w:rFonts w:eastAsia="Source Han Sans TW Normal" w:hint="eastAsia"/>
          <w:bCs/>
          <w:color w:val="000000" w:themeColor="text1"/>
          <w:sz w:val="22"/>
          <w:lang w:eastAsia="zh-TW"/>
        </w:rPr>
        <w:t>雖然炮台本身早已不復存在，但至今依然可見其痕跡</w:t>
      </w:r>
      <w:r w:rsidRPr="008265B4">
        <w:rPr>
          <w:rFonts w:eastAsia="Source Han Sans TW Normal"/>
          <w:bCs/>
          <w:color w:val="000000" w:themeColor="text1"/>
          <w:sz w:val="22"/>
          <w:lang w:eastAsia="zh-TW"/>
        </w:rPr>
        <w:t>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Noto Sans TC">
    <w:altName w:val="Calibri"/>
    <w:charset w:val="00"/>
    <w:family w:val="auto"/>
    <w:pitch w:val="default"/>
  </w:font>
  <w:font w:name="思源黑體 TWHK Normal">
    <w:altName w:val="游ゴシック"/>
    <w:panose1 w:val="00000000000000000000"/>
    <w:charset w:val="80"/>
    <w:family w:val="swiss"/>
    <w:notTrueType/>
    <w:pitch w:val="variable"/>
    <w:sig w:usb0="20000207" w:usb1="2ADF3C10" w:usb2="00000016" w:usb3="00000000" w:csb0="0012010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5166D"/>
    <w:rsid w:val="00444234"/>
    <w:rsid w:val="0095166D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358D9CA-A73D-4771-B8A1-B62E12EADF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315</Characters>
  <Application>Microsoft Office Word</Application>
  <DocSecurity>0</DocSecurity>
  <Lines>2</Lines>
  <Paragraphs>1</Paragraphs>
  <ScaleCrop>false</ScaleCrop>
  <Company/>
  <LinksUpToDate>false</LinksUpToDate>
  <CharactersWithSpaces>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2023-11-17T09:11:00Z</dcterms:created>
  <dcterms:modified xsi:type="dcterms:W3CDTF">2023-11-17T09:11:00Z</dcterms:modified>
</cp:coreProperties>
</file>