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5B1" w:rsidRPr="00145D38" w:rsidRDefault="004405B1" w:rsidP="004405B1">
      <w:pPr>
        <w:spacing w:line="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橫手市增田漫畫美術館</w:t>
      </w:r>
    </w:p>
    <w:p/>
    <w:p w:rsidR="004405B1" w:rsidRPr="00145D38" w:rsidRDefault="004405B1" w:rsidP="004405B1">
      <w:pPr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橫手市增田漫畫美術館位於增田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町國家重要傳統建築群保護區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附近，步行即可到達。對於日本動漫愛好者和專業人士來說，這裡就是一處聖地。美術館建於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1995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年，建館初衷是建一座原畫（漫畫出版物的手繪原稿）畫廊，用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來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保存並展示歷代漫畫家創作的手繪封面和畫稿，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以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借此分享、推廣漫畫文化。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首位</w:t>
      </w:r>
      <w:r w:rsidRPr="00145D3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載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入館藏名錄的漫畫家是出生於橫手市的矢口高雄（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1939-2020)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，時至今日，美術館已收藏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180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多位日本及海外漫畫家的逾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145D38">
        <w:rPr>
          <w:rFonts w:eastAsia="DengXian"/>
          <w:color w:val="000000" w:themeColor="text1"/>
          <w:sz w:val="22"/>
          <w:lang w:eastAsia="zh-TW"/>
        </w:rPr>
        <w:t>5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萬份原畫手稿，藏品之豐，在全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世界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首屈一指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而館藏作者中</w:t>
      </w:r>
      <w:r w:rsidRPr="00145D38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也有很多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華語圈漫畫愛好者所熟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知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畫家，比如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：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《怪物》的作者浦澤直樹（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 xml:space="preserve">1960- 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）、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《骷髏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》的作者齋藤隆夫（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1936–2021)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、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《海月姬》的作者東村明子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 xml:space="preserve">1975– 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4405B1" w:rsidRPr="00145D38" w:rsidRDefault="004405B1" w:rsidP="004405B1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一樓的「漫畫文化展示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室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」介紹日本漫畫文化的概要、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美術館的開設目的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以及漫畫製作的過程。館藏原畫輪換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展示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在坡形走道兩側的牆壁上，引導遊客通往二樓。在「常設展示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室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」中，遊客可以看到還保留著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作家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珍貴的鉛筆印和墨水修訂痕跡的原畫作品，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窺見畫作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在付梓面世之前的創作修改過程。美術館二樓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設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有一個秋田地區漫畫家的特別展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區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一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條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取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自日本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最著名的漫畫作品的「名台詞之路」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間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可供遊客向當代漫畫家學習的工作坊，以及一個藏書約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2.5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万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部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且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對遊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客開放的漫畫圖書館。</w:t>
      </w:r>
    </w:p>
    <w:p w:rsidR="004405B1" w:rsidRPr="00145D38" w:rsidRDefault="004405B1" w:rsidP="004405B1">
      <w:pPr>
        <w:spacing w:line="0" w:lineRule="atLeast"/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color w:val="000000" w:themeColor="text1"/>
          <w:sz w:val="22"/>
          <w:lang w:eastAsia="zh-TW"/>
        </w:rPr>
        <w:t>全館免費開放，但一樓的「特別展示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室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」需付費參觀。</w:t>
      </w:r>
      <w:r w:rsidRPr="00145D3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這個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區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域通常用於舉辦漫畫家們的臨時合作</w:t>
      </w:r>
      <w:r w:rsidRPr="00145D3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的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作品展，包括獨具特色的原畫作品等等。美術館內還設有一處咖啡廳，室內牆上有知名畫家留下的手</w:t>
      </w:r>
      <w:r w:rsidRPr="00145D3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繪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草圖</w:t>
      </w:r>
      <w:r w:rsidRPr="00145D3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咖啡廳對面是「漫畫庫展示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室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」，這間擁有最新技術的大型收藏庫裡藏</w:t>
      </w:r>
      <w:r w:rsidRPr="00145D3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有40萬幅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以上的</w:t>
      </w:r>
      <w:r w:rsidRPr="00145D3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原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畫。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為了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保護脆弱的紙質手繪原作，收藏庫嚴格控</w:t>
      </w:r>
      <w:r w:rsidRPr="00145D3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制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著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溫度和濕度。能夠展出的原畫作品只是滄海一粟，但借助這個展廳裡的互動裝置，遊客可以欣賞到館藏所有作品的高解析圖片。每幅畫作都由美術館工作人員精心掃描、編目，並詳盡標</w:t>
      </w:r>
      <w:r w:rsidRPr="00145D3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注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145D3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紙張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尺寸、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損傷狀況</w:t>
      </w:r>
      <w:r w:rsidRPr="00145D38">
        <w:rPr>
          <w:rFonts w:ascii="SimSun" w:eastAsia="SimSun" w:hAnsi="SimSun" w:hint="eastAsia"/>
          <w:color w:val="000000" w:themeColor="text1"/>
          <w:sz w:val="22"/>
          <w:lang w:eastAsia="zh-TW"/>
        </w:rPr>
        <w:t>，</w:t>
      </w:r>
      <w:r w:rsidRPr="00145D38">
        <w:rPr>
          <w:rFonts w:eastAsia="Source Han Sans TW Normal"/>
          <w:color w:val="000000" w:themeColor="text1"/>
          <w:sz w:val="22"/>
          <w:lang w:eastAsia="zh-TW"/>
        </w:rPr>
        <w:t>以及原作邊緣或背面的文字等資訊。美術館希望通過這樣的努力，盡可能將這些重要文化寶藏的所有資訊都保存下來，哪怕是看似最微不足道的細節</w:t>
      </w:r>
      <w:r w:rsidRPr="00145D38">
        <w:rPr>
          <w:rFonts w:ascii="SimSun" w:eastAsia="SimSun" w:hAnsi="SimSun" w:hint="eastAsia"/>
          <w:color w:val="000000" w:themeColor="text1"/>
          <w:sz w:val="22"/>
          <w:lang w:eastAsia="zh-TW"/>
        </w:rPr>
        <w:t>，</w:t>
      </w:r>
      <w:r w:rsidRPr="00145D38">
        <w:rPr>
          <w:rFonts w:eastAsia="Source Han Sans TW Normal" w:hint="eastAsia"/>
          <w:color w:val="000000" w:themeColor="text1"/>
          <w:sz w:val="22"/>
          <w:lang w:eastAsia="zh-TW"/>
        </w:rPr>
        <w:t>也都要讓未來的藝術家們能有機會看到。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B1"/>
    <w:rsid w:val="004405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86ABE-1BD5-434A-87D1-DF21B08E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