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3CF9" w:rsidRPr="00145D38" w:rsidRDefault="00E53CF9" w:rsidP="00E53CF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「梵天」的歷史與由來</w:t>
      </w:r>
    </w:p>
    <w:p/>
    <w:p w:rsidR="00E53CF9" w:rsidRPr="00145D38" w:rsidRDefault="00E53CF9" w:rsidP="00E53CF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橫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手地區製作、展示「梵天」已有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300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多年的歷史。梵天與神道教信仰有著深厚的淵源，被視為神明降臨人世時暫時棲身的住所。一般，梵天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由一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根大約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公尺長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的木桿製成，上面裝飾紙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幡等飾品。</w:t>
      </w:r>
    </w:p>
    <w:p w:rsidR="00E53CF9" w:rsidRPr="00145D38" w:rsidRDefault="00E53CF9" w:rsidP="00E53CF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E53CF9" w:rsidRPr="00145D38" w:rsidRDefault="00E53CF9" w:rsidP="00E53CF9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/>
          <w:color w:val="000000" w:themeColor="text1"/>
          <w:sz w:val="22"/>
          <w:lang w:eastAsia="zh-TW"/>
        </w:rPr>
        <w:t>神道教法器「梵天」</w:t>
      </w:r>
    </w:p>
    <w:p w:rsidR="00E53CF9" w:rsidRPr="00145D38" w:rsidRDefault="00E53CF9" w:rsidP="00E53CF9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據史料記載，梵天來源於一種名叫「幣束」的宗教法器。幣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束同樣由木桿製成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，通常出現在神道教的宗教儀式中。幣束在日語中被叫做「</w:t>
      </w:r>
      <w:r w:rsidRPr="00145D38">
        <w:rPr>
          <w:rFonts w:ascii="Meiryo UI" w:eastAsia="Meiryo UI" w:hAnsi="Meiryo UI" w:hint="eastAsia"/>
          <w:bCs/>
          <w:color w:val="000000" w:themeColor="text1"/>
          <w:sz w:val="22"/>
        </w:rPr>
        <w:t>ボデ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」（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bode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），信仰神道教的修驗道行者把它與守護神「大梵天」（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dai-bonten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）結合，梵天（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boden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）由此而來。幣束雖然是梵天的起源，但現在梵天的裝飾比前者更為精巧。</w:t>
      </w:r>
    </w:p>
    <w:p w:rsidR="00E53CF9" w:rsidRPr="00145D38" w:rsidRDefault="00E53CF9" w:rsidP="00E53CF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通常認為，在旭岡山神社奉納梵天的傳統始於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1845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年。當時，身為第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代橫手城主的戶村十太夫（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1818-1880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）在正月十六日舉行了一場狩獵大會，許多當地消防隊成員都參加了這項活動。他們在返回城堡的途中，前往旭岡山神社，祈求新年平安，免遭火災。當時，消防隊員還隨身帶著名叫「纏」的長桿。「纏」是消防隊的標記桿，通常樹立在失火處，以召集隊員前往。桿上綴有紙帶，外形與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大型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幣束十分相似。這些消防隊員在進入神社參拜時，每過一道門都將「纏」高高舉起。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相傳，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橫手冰雪節上使用的巨大梵天，無論是尺寸還是樣式，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都是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以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150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多年前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狩獵大會上使用的那柄「纏」為標準的。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如今，在每年奉納梵天的前一天，都會舉辦「梵天大賽」。</w:t>
      </w:r>
    </w:p>
    <w:p w:rsidR="00E53CF9" w:rsidRPr="00145D38" w:rsidRDefault="00E53CF9" w:rsidP="00E53CF9">
      <w:pPr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E53CF9" w:rsidRPr="00145D38" w:rsidRDefault="00E53CF9" w:rsidP="00E53CF9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/>
          <w:color w:val="000000" w:themeColor="text1"/>
          <w:sz w:val="22"/>
          <w:lang w:eastAsia="zh-TW"/>
        </w:rPr>
        <w:t>橫手冰雪節裡的「梵天」</w:t>
      </w:r>
    </w:p>
    <w:p w:rsidR="00E53CF9" w:rsidRPr="00145D38" w:rsidRDefault="00E53CF9" w:rsidP="00E53CF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Cs/>
          <w:color w:val="000000" w:themeColor="text1"/>
          <w:sz w:val="22"/>
        </w:rPr>
        <w:t>在橫手冰雪節・梵天大賽上亮相的梵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</w:rPr>
        <w:t>天式樣繁多，</w:t>
      </w:r>
      <w:r w:rsidRPr="00145D38">
        <w:rPr>
          <w:rFonts w:eastAsia="Source Han Sans TW Normal" w:hint="eastAsia"/>
          <w:bCs/>
          <w:color w:val="000000" w:themeColor="text1"/>
          <w:sz w:val="22"/>
        </w:rPr>
        <w:t>每一個都出自不同社區或企業之手。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有的團體更青睞傳統設計，注重沿用佛塔、神壇或十二生肖等元素；也有團體更樂於將體育吉祥物等現代設計符號融入其中。無論選擇怎樣的元素，梵天祭的參與者都必須嚴格遵照規範來製作梵天，這份規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範嚴密地涵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蓋了梵天的形狀、尺寸、材料構成等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各方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面。</w:t>
      </w:r>
    </w:p>
    <w:p w:rsidR="00E53CF9" w:rsidRPr="00145D38" w:rsidRDefault="00E53CF9" w:rsidP="00E53CF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45D38">
        <w:rPr>
          <w:rFonts w:eastAsia="Source Han Sans TW Normal"/>
          <w:bCs/>
          <w:color w:val="000000" w:themeColor="text1"/>
          <w:sz w:val="22"/>
        </w:rPr>
        <w:t>首先，</w:t>
      </w:r>
      <w:r w:rsidRPr="00145D38">
        <w:rPr>
          <w:rFonts w:eastAsia="Source Han Sans TW Normal" w:hint="eastAsia"/>
          <w:bCs/>
          <w:color w:val="000000" w:themeColor="text1"/>
          <w:sz w:val="22"/>
        </w:rPr>
        <w:t>梵天桿</w:t>
      </w:r>
      <w:r w:rsidRPr="00145D38">
        <w:rPr>
          <w:rFonts w:eastAsia="Source Han Sans TW Normal"/>
          <w:bCs/>
          <w:color w:val="000000" w:themeColor="text1"/>
          <w:sz w:val="22"/>
        </w:rPr>
        <w:t>身</w:t>
      </w:r>
      <w:r w:rsidRPr="00145D38">
        <w:rPr>
          <w:rFonts w:eastAsia="Source Han Sans TW Normal" w:hint="eastAsia"/>
          <w:bCs/>
          <w:color w:val="000000" w:themeColor="text1"/>
          <w:sz w:val="22"/>
        </w:rPr>
        <w:t>長度</w:t>
      </w:r>
      <w:r w:rsidRPr="00145D38">
        <w:rPr>
          <w:rFonts w:eastAsia="Source Han Sans TW Normal"/>
          <w:bCs/>
          <w:color w:val="000000" w:themeColor="text1"/>
          <w:sz w:val="22"/>
        </w:rPr>
        <w:t>必</w:t>
      </w:r>
      <w:r w:rsidRPr="00145D38">
        <w:rPr>
          <w:rFonts w:eastAsia="Source Han Sans TW Normal" w:hint="eastAsia"/>
          <w:bCs/>
          <w:color w:val="000000" w:themeColor="text1"/>
          <w:sz w:val="22"/>
        </w:rPr>
        <w:t>須是</w:t>
      </w:r>
      <w:r w:rsidRPr="00145D38">
        <w:rPr>
          <w:rFonts w:eastAsia="Source Han Sans TW Normal"/>
          <w:bCs/>
          <w:color w:val="000000" w:themeColor="text1"/>
          <w:sz w:val="22"/>
        </w:rPr>
        <w:t>4</w:t>
      </w:r>
      <w:r w:rsidRPr="00145D38">
        <w:rPr>
          <w:rFonts w:eastAsia="Source Han Sans TW Normal" w:hint="eastAsia"/>
          <w:bCs/>
          <w:color w:val="000000" w:themeColor="text1"/>
          <w:sz w:val="22"/>
        </w:rPr>
        <w:t>公尺</w:t>
      </w:r>
      <w:r w:rsidRPr="00145D38">
        <w:rPr>
          <w:rFonts w:eastAsia="Source Han Sans TW Normal"/>
          <w:bCs/>
          <w:color w:val="000000" w:themeColor="text1"/>
          <w:sz w:val="22"/>
        </w:rPr>
        <w:t>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</w:rPr>
        <w:t>木桿</w:t>
      </w:r>
      <w:r w:rsidRPr="00145D38">
        <w:rPr>
          <w:rFonts w:eastAsia="Source Han Sans TW Normal"/>
          <w:bCs/>
          <w:color w:val="000000" w:themeColor="text1"/>
          <w:sz w:val="22"/>
        </w:rPr>
        <w:t>上需罩一个直</w:t>
      </w:r>
      <w:r w:rsidRPr="00145D38">
        <w:rPr>
          <w:rFonts w:eastAsia="Source Han Sans TW Normal" w:hint="eastAsia"/>
          <w:bCs/>
          <w:color w:val="000000" w:themeColor="text1"/>
          <w:sz w:val="22"/>
        </w:rPr>
        <w:t>徑</w:t>
      </w:r>
      <w:r w:rsidRPr="00145D38">
        <w:rPr>
          <w:rFonts w:eastAsia="Source Han Sans TW Normal"/>
          <w:bCs/>
          <w:color w:val="000000" w:themeColor="text1"/>
          <w:sz w:val="22"/>
        </w:rPr>
        <w:t>90</w:t>
      </w:r>
      <w:r w:rsidRPr="00145D38">
        <w:rPr>
          <w:rFonts w:eastAsia="Source Han Sans TW Normal" w:hint="eastAsia"/>
          <w:bCs/>
          <w:color w:val="000000" w:themeColor="text1"/>
          <w:sz w:val="22"/>
        </w:rPr>
        <w:t>公分</w:t>
      </w:r>
      <w:r w:rsidRPr="00145D38">
        <w:rPr>
          <w:rFonts w:eastAsia="Source Han Sans TW Normal"/>
          <w:bCs/>
          <w:color w:val="000000" w:themeColor="text1"/>
          <w:sz w:val="22"/>
        </w:rPr>
        <w:t>的竹</w:t>
      </w:r>
      <w:r w:rsidRPr="00145D38">
        <w:rPr>
          <w:rFonts w:eastAsia="Source Han Sans TW Normal" w:hint="eastAsia"/>
          <w:bCs/>
          <w:color w:val="000000" w:themeColor="text1"/>
          <w:sz w:val="22"/>
        </w:rPr>
        <w:t>籠，竹籠上垂下的細長布條</w:t>
      </w:r>
      <w:r w:rsidRPr="00145D38">
        <w:rPr>
          <w:rFonts w:eastAsia="Source Han Sans TW Normal"/>
          <w:bCs/>
          <w:color w:val="000000" w:themeColor="text1"/>
          <w:sz w:val="22"/>
        </w:rPr>
        <w:t>被</w:t>
      </w:r>
      <w:r w:rsidRPr="00145D38">
        <w:rPr>
          <w:rFonts w:eastAsia="Source Han Sans TW Normal" w:hint="eastAsia"/>
          <w:bCs/>
          <w:color w:val="000000" w:themeColor="text1"/>
          <w:sz w:val="22"/>
        </w:rPr>
        <w:t>稱為「</w:t>
      </w:r>
      <w:r w:rsidRPr="00145D38">
        <w:rPr>
          <w:rFonts w:ascii="Meiryo UI" w:eastAsia="Meiryo UI" w:hAnsi="Meiryo UI"/>
          <w:bCs/>
          <w:color w:val="000000" w:themeColor="text1"/>
          <w:sz w:val="22"/>
        </w:rPr>
        <w:t>さがり</w:t>
      </w:r>
      <w:r w:rsidRPr="00145D38">
        <w:rPr>
          <w:rFonts w:eastAsia="Source Han Sans TW Normal" w:hint="eastAsia"/>
          <w:bCs/>
          <w:color w:val="000000" w:themeColor="text1"/>
          <w:sz w:val="22"/>
        </w:rPr>
        <w:t>」</w:t>
      </w:r>
      <w:r w:rsidRPr="00145D38">
        <w:rPr>
          <w:rFonts w:eastAsia="Source Han Sans TW Normal"/>
          <w:bCs/>
          <w:color w:val="000000" w:themeColor="text1"/>
          <w:sz w:val="22"/>
        </w:rPr>
        <w:t>(sagari)</w:t>
      </w:r>
      <w:r w:rsidRPr="00145D38">
        <w:rPr>
          <w:rFonts w:eastAsia="Source Han Sans TW Normal"/>
          <w:bCs/>
          <w:color w:val="000000" w:themeColor="text1"/>
          <w:sz w:val="22"/>
        </w:rPr>
        <w:t>，</w:t>
      </w:r>
      <w:r w:rsidRPr="00145D38">
        <w:rPr>
          <w:rFonts w:eastAsia="Source Han Sans TW Normal" w:hint="eastAsia"/>
          <w:bCs/>
          <w:color w:val="000000" w:themeColor="text1"/>
          <w:sz w:val="22"/>
        </w:rPr>
        <w:t>長</w:t>
      </w:r>
      <w:r w:rsidRPr="00145D38">
        <w:rPr>
          <w:rFonts w:eastAsia="Source Han Sans TW Normal"/>
          <w:bCs/>
          <w:color w:val="000000" w:themeColor="text1"/>
          <w:sz w:val="22"/>
        </w:rPr>
        <w:t>2.7</w:t>
      </w:r>
      <w:r w:rsidRPr="00145D38">
        <w:rPr>
          <w:rFonts w:eastAsia="Source Han Sans TW Normal" w:hint="eastAsia"/>
          <w:bCs/>
          <w:color w:val="000000" w:themeColor="text1"/>
          <w:sz w:val="22"/>
        </w:rPr>
        <w:t>公尺</w:t>
      </w:r>
      <w:r w:rsidRPr="00145D38">
        <w:rPr>
          <w:rFonts w:eastAsia="Source Han Sans TW Normal"/>
          <w:bCs/>
          <w:color w:val="000000" w:themeColor="text1"/>
          <w:sz w:val="22"/>
        </w:rPr>
        <w:t>。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其次，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桿身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上需裝飾「御幣」（通常懸掛在幣束上的紙幡）和環繞竹籠上端一周的「缽卷」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（頭巾）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。梵天頂端精緻的裝飾稱「頭飾」，頭飾的基座最寬處不得超過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1.2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公尺，高度不得超過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1.5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公尺。在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世紀末，梵天還大都使用竹子、鐵絲和布來製作裝飾，現在已經擴展到了包括聚苯乙烯泡沫塑料等在內的多種輕型材料，設計更加複雜、精細。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CF9"/>
    <w:rsid w:val="00444234"/>
    <w:rsid w:val="00C42597"/>
    <w:rsid w:val="00E5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E2A6F-C717-4625-BC5B-480F6B00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