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5B90" w:rsidRPr="00E462FE" w:rsidRDefault="00C75B90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>
        <w:rPr>
          <w:b/>
        </w:rPr>
        <w:t>芭蕉清風歷史資料館（鈴木彌兵衛住宅）(QR Code)</w:t>
      </w:r>
    </w:p>
    <w:p w:rsidR="00C75B90" w:rsidRPr="00E462FE" w:rsidRDefault="00C75B90">
      <w:pPr>
        <w:rPr>
          <w:rFonts w:ascii="Times New Roman" w:eastAsia="Times New Roman" w:hAnsi="Times New Roman" w:cs="Times New Roman"/>
          <w:b/>
          <w:sz w:val="22"/>
          <w:lang w:eastAsia="zh-TW"/>
        </w:rPr>
      </w:pPr>
      <w:r/>
    </w:p>
    <w:p w:rsidR="00C75B90" w:rsidRPr="00E462FE" w:rsidRDefault="00C75B90">
      <w:pPr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ＭＳ 明朝" w:eastAsia="ＭＳ 明朝" w:hAnsi="ＭＳ 明朝" w:cs="ＭＳ 明朝"/>
          <w:sz w:val="22"/>
          <w:lang w:eastAsia="zh-TW"/>
        </w:rPr>
        <w:t>芭蕉清風歷史資料館用於紀念著名俳句詩人松尾芭蕉（西元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1644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－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1694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）和尾花澤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地區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當地富商鈴木清風（西元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1651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－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1721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）之間歷久不衰的友誼。西元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1689</w:t>
      </w:r>
      <w:r w:rsidRPr="00E462FE">
        <w:rPr>
          <w:rFonts w:ascii="Ebrima" w:eastAsia="Ebrima" w:hAnsi="Ebrima" w:cs="Ebrima"/>
          <w:sz w:val="22"/>
          <w:lang w:eastAsia="zh-TW"/>
        </w:rPr>
        <w:t>年，芭蕉從江戶（現在的東京）出發，完成了一趟穿越日本北部，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156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天的徒步旅行，途中他在尾花澤</w:t>
      </w:r>
      <w:r w:rsidRPr="00E462FE">
        <w:rPr>
          <w:rFonts w:ascii="ＭＳ 明朝" w:eastAsia="ＭＳ 明朝" w:hAnsi="ＭＳ 明朝" w:cs="ＭＳ 明朝" w:hint="eastAsia"/>
          <w:sz w:val="22"/>
          <w:lang w:eastAsia="zh-TW"/>
        </w:rPr>
        <w:t>地區</w:t>
      </w:r>
      <w:r w:rsidRPr="00E462FE">
        <w:rPr>
          <w:rFonts w:ascii="ＭＳ 明朝" w:eastAsia="ＭＳ 明朝" w:hAnsi="ＭＳ 明朝" w:cs="ＭＳ 明朝"/>
          <w:sz w:val="22"/>
          <w:lang w:eastAsia="zh-TW"/>
        </w:rPr>
        <w:t>拜訪了清風，而該次旅行經歷也成為芭蕉創作《奧之細道》（深入北方的狹窄道路）的題材，那是一部集結詩歌和散文的遊記。</w:t>
      </w:r>
    </w:p>
    <w:p w:rsidR="00C75B90" w:rsidRPr="00E462FE" w:rsidRDefault="00C75B90">
      <w:pPr>
        <w:jc w:val="left"/>
        <w:rPr>
          <w:rFonts w:ascii="Times New Roman" w:eastAsia="Times New Roman" w:hAnsi="Times New Roman" w:cs="Times New Roman"/>
          <w:b/>
          <w:sz w:val="22"/>
          <w:lang w:eastAsia="zh-TW"/>
        </w:rPr>
      </w:pPr>
    </w:p>
    <w:p w:rsidR="00C75B90" w:rsidRPr="00E462FE" w:rsidRDefault="00C75B90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Ebrima" w:eastAsia="Ebrima" w:hAnsi="Ebrima" w:cs="Ebrima"/>
          <w:sz w:val="22"/>
          <w:lang w:eastAsia="zh-TW"/>
        </w:rPr>
        <w:t>歷史資料館的前身是一位清酒商人於江戶時代（西元</w:t>
      </w:r>
      <w:r w:rsidRPr="00E462FE">
        <w:rPr>
          <w:rFonts w:ascii="Times New Roman" w:eastAsia="Times New Roman" w:hAnsi="Times New Roman" w:cs="Times New Roman"/>
          <w:sz w:val="22"/>
          <w:lang w:eastAsia="zh-TW"/>
        </w:rPr>
        <w:t>1603–1867</w:t>
      </w:r>
      <w:r w:rsidRPr="00E462FE">
        <w:rPr>
          <w:rFonts w:ascii="Ebrima" w:eastAsia="Ebrima" w:hAnsi="Ebrima" w:cs="Ebrima"/>
          <w:sz w:val="22"/>
          <w:lang w:eastAsia="zh-TW"/>
        </w:rPr>
        <w:t>）後期建造的住宅，後來遷至靠近清風宅邸的現址。館內展品包括與清風有關的資料、芭蕉的親筆書信，以及芭蕉的《奧之細道》之旅中與尾花澤</w:t>
      </w:r>
      <w:r w:rsidRPr="00E462FE">
        <w:rPr>
          <w:rFonts w:ascii="Source Han Sans CN Normal" w:eastAsia="Source Han Sans CN Normal" w:hAnsi="Source Han Sans CN Normal" w:cs="PingFang TC" w:hint="eastAsia"/>
          <w:sz w:val="22"/>
          <w:lang w:eastAsia="zh-TW"/>
        </w:rPr>
        <w:t>地區</w:t>
      </w:r>
      <w:r w:rsidRPr="00E462FE">
        <w:rPr>
          <w:rFonts w:ascii="Ebrima" w:eastAsia="Ebrima" w:hAnsi="Ebrima" w:cs="Ebrima"/>
          <w:sz w:val="22"/>
          <w:lang w:eastAsia="zh-TW"/>
        </w:rPr>
        <w:t>有關的資料。二樓則陳列著各種工具、衣服和其他古物，記錄了昔日尾花澤</w:t>
      </w:r>
      <w:r w:rsidRPr="00E462FE">
        <w:rPr>
          <w:rFonts w:ascii="Source Han Sans CN Normal" w:eastAsia="Source Han Sans CN Normal" w:hAnsi="Source Han Sans CN Normal" w:cs="PingFang TC" w:hint="eastAsia"/>
          <w:sz w:val="22"/>
          <w:lang w:eastAsia="zh-TW"/>
        </w:rPr>
        <w:t>地區</w:t>
      </w:r>
      <w:r w:rsidRPr="00E462FE">
        <w:rPr>
          <w:rFonts w:ascii="Ebrima" w:eastAsia="Ebrima" w:hAnsi="Ebrima" w:cs="Ebrima"/>
          <w:sz w:val="22"/>
          <w:lang w:eastAsia="zh-TW"/>
        </w:rPr>
        <w:t>在寒冬期間的日常生活。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B90"/>
    <w:rsid w:val="00444234"/>
    <w:rsid w:val="00C42597"/>
    <w:rsid w:val="00C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C4FB4A-F3D1-4E53-9A5D-144D7228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2023-11-17T09:17:00Z</dcterms:created>
  <dcterms:modified xsi:type="dcterms:W3CDTF">2023-11-17T09:17:00Z</dcterms:modified>
</cp:coreProperties>
</file>