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4733" w:rsidRPr="00AD3F94" w:rsidRDefault="00804733" w:rsidP="00804733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四樓展示室</w:t>
      </w:r>
    </w:p>
    <w:p/>
    <w:p w:rsidR="00804733" w:rsidRPr="00AD3F94" w:rsidRDefault="00804733" w:rsidP="0080473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展示室的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屋頂開著露天圓形天窗，</w:t>
      </w:r>
      <w:r w:rsidRPr="00AD3F9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牆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壁和地板上貼著數千片白色圓形小瓷磚，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這裡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著重展現瓷磚及其在實用與藝術上的無限可能性。</w:t>
      </w:r>
    </w:p>
    <w:p w:rsidR="00804733" w:rsidRPr="00AD3F94" w:rsidRDefault="00804733" w:rsidP="00804733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許多展品都來自過往的住宅與商用建築。即便是最常見的日用品，也無不彰顯著瓷磚在日本人生活中所承擔的功能與扮演的角色。遊客可以透過重新審視馬桶、招牌看板、洗手台等日常物品，探尋它們在功能性之外所具備的造型與工藝之美。</w:t>
      </w:r>
    </w:p>
    <w:p w:rsidR="00804733" w:rsidRPr="00AD3F94" w:rsidRDefault="00804733" w:rsidP="00804733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展品中還包括數件從收費公共浴場「錢湯」回收的彩繪瓷磚，描繪了感人的歷史場景、經典風光和傳統文化中代表吉祥喜慶的主題。這些瓷磚畫不但體現了它們與浴場文化之間的緊密關聯，也有助於人們洞察過去一個多世紀以來日本的文化價值觀、美學和思維模式。</w:t>
      </w:r>
    </w:p>
    <w:p w:rsidR="00804733" w:rsidRPr="00AD3F94" w:rsidRDefault="00804733" w:rsidP="0080473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此外，這裡也陳列著數件專為展示室創作的大型藝術品。</w:t>
      </w:r>
      <w:r w:rsidRPr="00AD3F94">
        <w:rPr>
          <w:rFonts w:eastAsia="Source Han Sans TW Normal"/>
          <w:bCs/>
          <w:color w:val="000000" w:themeColor="text1"/>
          <w:sz w:val="22"/>
        </w:rPr>
        <w:t>比如</w:t>
      </w:r>
      <w:r w:rsidRPr="00AD3F94">
        <w:rPr>
          <w:rFonts w:eastAsia="Source Han Sans TW Normal" w:hint="eastAsia"/>
          <w:bCs/>
          <w:color w:val="000000" w:themeColor="text1"/>
          <w:sz w:val="22"/>
        </w:rPr>
        <w:t>「</w:t>
      </w:r>
      <w:r w:rsidRPr="00AD3F94">
        <w:rPr>
          <w:rFonts w:eastAsia="Source Han Sans TW Normal"/>
          <w:bCs/>
          <w:color w:val="000000" w:themeColor="text1"/>
          <w:sz w:val="22"/>
        </w:rPr>
        <w:t>瓷磚簾幕</w:t>
      </w:r>
      <w:r w:rsidRPr="00AD3F94">
        <w:rPr>
          <w:rFonts w:eastAsia="Source Han Sans TW Normal" w:hint="eastAsia"/>
          <w:bCs/>
          <w:color w:val="000000" w:themeColor="text1"/>
          <w:sz w:val="22"/>
        </w:rPr>
        <w:t>」</w:t>
      </w:r>
      <w:r w:rsidRPr="00AD3F94">
        <w:rPr>
          <w:rFonts w:eastAsia="Source Han Sans TW Normal"/>
          <w:bCs/>
          <w:color w:val="000000" w:themeColor="text1"/>
          <w:sz w:val="22"/>
        </w:rPr>
        <w:t>（</w:t>
      </w:r>
      <w:r w:rsidRPr="00AD3F94">
        <w:rPr>
          <w:rFonts w:ascii="Meiryo UI" w:eastAsia="Meiryo UI" w:hAnsi="Meiryo UI"/>
          <w:bCs/>
          <w:color w:val="000000" w:themeColor="text1"/>
          <w:sz w:val="22"/>
        </w:rPr>
        <w:t>タイル・カーテン</w:t>
      </w:r>
      <w:r w:rsidRPr="00AD3F94">
        <w:rPr>
          <w:rFonts w:eastAsia="Source Han Sans TW Normal"/>
          <w:bCs/>
          <w:color w:val="000000" w:themeColor="text1"/>
          <w:sz w:val="22"/>
        </w:rPr>
        <w:t>），它是一張瓷磚與鋼絲連綴而成的「蜘蛛網」，從屋頂的圓形天窗一直垂落到地面。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還有炻器（炻音「石」，炻器也稱半瓷，質地介於陶和瓷之間）質地的聚光燈塔，近似半截竹筍，呈下大上小的錐體狀。塔身貼滿瓷磚，十分引人注目，從底部手工鑄造的瓷磚，到頂部機器製造的釉面磚，作品通過瓷磚的排列向觀眾展示了瓷磚製造技術的演變歷程。瓷磚燈塔對面的牆上是一幅馬賽克拼貼的笠原城鎮風光圖，出自演員原田大二郎（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 xml:space="preserve">1944- 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）之手，是他為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1999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年舉辦的首屆「笠原窯火節」創作的作品。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733"/>
    <w:rsid w:val="00444234"/>
    <w:rsid w:val="0080473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3E722-0F80-4DB0-A06E-F920C004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