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5E9A" w:rsidRPr="00AD3F94" w:rsidRDefault="00C85E9A" w:rsidP="00C85E9A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>
        <w:rPr>
          <w:b/>
        </w:rPr>
        <w:t>黃瀨戶釉印花敷瓦</w:t>
      </w:r>
    </w:p>
    <w:p/>
    <w:p w:rsidR="00C85E9A" w:rsidRPr="00AD3F94" w:rsidRDefault="00C85E9A" w:rsidP="00C85E9A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這是一個「</w:t>
      </w:r>
      <w:bookmarkStart w:id="0" w:name="_Hlk123208161"/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敷瓦</w:t>
      </w:r>
      <w:bookmarkEnd w:id="0"/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」樣品。敷瓦即陶瓷材質的鋪路石，或稱「地磚」，是日本瓷磚的前身。敷瓦直接鋪在泥地上，但不用砂漿固定。略帶弧度的圓角使它們很容易拼合。</w:t>
      </w:r>
    </w:p>
    <w:p w:rsidR="00C85E9A" w:rsidRPr="00AD3F94" w:rsidRDefault="00C85E9A" w:rsidP="00C85E9A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這裡展出的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帶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花卉圖案的敷瓦與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19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世紀末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期以後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許多住宅裡常用的瓷磚相似，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很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可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能是同時期的瀨戶地區的產品。這種泛黃的釉面是該地區特有的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流派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，稱為「黃瀨戶」，利用褐色鐵粉和綠色膽礬粉不均勻著色上釉形成。</w:t>
      </w:r>
    </w:p>
    <w:p w:rsidR="00C85E9A" w:rsidRPr="00AD3F94" w:rsidRDefault="00C85E9A" w:rsidP="00C85E9A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6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世紀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敷瓦作為佛教建築的特色元素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從朝鮮半島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傳入日本。不過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當時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日本更習慣使用傳統的木地板，直到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12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世紀末禪宗興起之前，敷瓦始終未能普及。日本產的敷瓦常常帶有銀黑色澤，稱為「煙色」，這是一種在當地獨有的煙熏工序中因碳層氧化而形成的顏色。</w:t>
      </w:r>
    </w:p>
    <w:p w:rsidR="00C85E9A" w:rsidRPr="00AD3F94" w:rsidRDefault="00C85E9A" w:rsidP="00C85E9A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1652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年，為了修建當地領主德川義直（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1601-1650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）的陵墓，附近的瀨戶地區被選作燒製敷瓦之地。掌握了製作工藝的瀨戶陶工們開始在當地生產，並在傳統黑釉的技術基礎上發展，製作出了更多具備傳統瀨戶風格的敷瓦。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E9A"/>
    <w:rsid w:val="00444234"/>
    <w:rsid w:val="00C42597"/>
    <w:rsid w:val="00C8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9B0DAD-8DE9-4A5D-B281-EF5CB545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2023-11-17T09:01:00Z</dcterms:created>
  <dcterms:modified xsi:type="dcterms:W3CDTF">2023-11-17T09:01:00Z</dcterms:modified>
</cp:coreProperties>
</file>