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7A73" w:rsidRPr="00206916" w:rsidRDefault="00A17A73" w:rsidP="00A17A73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高山祭的屋台花車</w:t>
      </w:r>
    </w:p>
    <w:p/>
    <w:p w:rsidR="00A17A73" w:rsidRPr="00206916" w:rsidRDefault="00A17A73" w:rsidP="00A17A7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06916">
        <w:rPr>
          <w:rFonts w:eastAsia="Source Han Sans TW Normal"/>
          <w:color w:val="000000" w:themeColor="text1"/>
          <w:sz w:val="22"/>
          <w:lang w:eastAsia="zh-TW"/>
        </w:rPr>
        <w:t>高山祭「屋台」（花車）的千姿百態是競爭下的結果。按風俗，</w:t>
      </w:r>
      <w:r w:rsidRPr="00206916">
        <w:rPr>
          <w:rFonts w:eastAsia="Source Han Sans TW Normal" w:hint="eastAsia"/>
          <w:color w:val="000000" w:themeColor="text1"/>
          <w:sz w:val="22"/>
          <w:lang w:eastAsia="zh-TW"/>
        </w:rPr>
        <w:t>高山市的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每個社區都要獨立製作自己的屋台，並致力於在設計和裝飾上更勝其它社區一籌。</w:t>
      </w:r>
    </w:p>
    <w:p w:rsidR="00A17A73" w:rsidRPr="00206916" w:rsidRDefault="00A17A73" w:rsidP="00A17A7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06916">
        <w:rPr>
          <w:rFonts w:eastAsia="Source Han Sans TW Normal"/>
          <w:color w:val="000000" w:themeColor="text1"/>
          <w:sz w:val="22"/>
          <w:lang w:eastAsia="zh-TW"/>
        </w:rPr>
        <w:t>屋台沿用江戶（今東京）的花車設計，裝飾上又深受京都風潮影響，展現了高山的商業城市氣質。平時，為避免天氣損害或操作閃失，屋台被小心翼翼地保護起來，並停放在一個名叫「屋台藏」的倉庫內。祭典期間，哪怕只是可能遇到幾絲細雨，屋台都會被留在倉庫中待命。甚至直到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2010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年代，它們還只能由各社區的專門人員移動和操控。原本春祭的屋台有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輛，秋祭有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輛，如今各留下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輛和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輛。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1960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年，所有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23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輛屋台花車被共同指定為國家重要物質民俗文化財產。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2016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年，高山祭作為「日本的山、鉾</w:t>
      </w:r>
      <w:r w:rsidRPr="00206916">
        <w:rPr>
          <w:rFonts w:eastAsia="Source Han Sans TW Normal"/>
          <w:bCs/>
          <w:color w:val="000000" w:themeColor="text1"/>
          <w:sz w:val="22"/>
          <w:lang w:eastAsia="zh-TW"/>
        </w:rPr>
        <w:t>和屋台行事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」</w:t>
      </w:r>
      <w:r w:rsidRPr="00206916">
        <w:rPr>
          <w:rFonts w:eastAsia="Source Han Sans TW Normal"/>
          <w:color w:val="000000" w:themeColor="text1"/>
          <w:sz w:val="22"/>
          <w:vertAlign w:val="superscript"/>
          <w:lang w:eastAsia="zh-TW"/>
        </w:rPr>
        <w:t>※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的組成部分，被列入聯合國教科文組織人類非物質文化遺產名錄。秋祭屋台中的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輛現展示於櫻山八幡</w:t>
      </w:r>
      <w:r w:rsidRPr="0020691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宮神社</w:t>
      </w:r>
      <w:r w:rsidRPr="0020691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內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A17A73" w:rsidRPr="00206916" w:rsidRDefault="00A17A73" w:rsidP="00A17A73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A17A73" w:rsidRPr="00206916" w:rsidRDefault="00A17A73" w:rsidP="00A17A73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206916">
        <w:rPr>
          <w:rFonts w:eastAsia="Source Han Sans TW Normal"/>
          <w:color w:val="000000" w:themeColor="text1"/>
          <w:sz w:val="22"/>
          <w:lang w:eastAsia="zh-TW"/>
        </w:rPr>
        <w:t>※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日本的山、鉾和屋台行事</w:t>
      </w:r>
    </w:p>
    <w:p w:rsidR="00A17A73" w:rsidRPr="00206916" w:rsidRDefault="00A17A73" w:rsidP="00A17A73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20691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山、鉾、屋台皆為神轎和花車，以此為特色的祭典遍布日本各地大小城鎮。該項遺產由</w:t>
      </w:r>
      <w:r w:rsidRPr="00206916">
        <w:rPr>
          <w:rFonts w:eastAsia="Source Han Sans TW Normal"/>
          <w:color w:val="000000" w:themeColor="text1"/>
          <w:sz w:val="22"/>
          <w:lang w:eastAsia="zh-TW"/>
        </w:rPr>
        <w:t>33</w:t>
      </w:r>
      <w:r w:rsidRPr="0020691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個地區的活動共同組成</w:t>
      </w:r>
      <w:r w:rsidRPr="0020691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，這些活動</w:t>
      </w:r>
      <w:r w:rsidRPr="0020691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既有共通之處又各具代表性，展現了日本文化的多樣性。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A73"/>
    <w:rsid w:val="00444234"/>
    <w:rsid w:val="00A17A7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72CB99-CADA-49EB-BCAE-380B5736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2023-11-17T08:58:00Z</dcterms:created>
  <dcterms:modified xsi:type="dcterms:W3CDTF">2023-11-17T08:58:00Z</dcterms:modified>
</cp:coreProperties>
</file>