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23D12" w:rsidRPr="00052619" w:rsidRDefault="00523D12" w:rsidP="00523D12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大給城遺址</w:t>
      </w:r>
    </w:p>
    <w:p/>
    <w:p w:rsidR="00523D12" w:rsidRPr="00052619" w:rsidRDefault="00523D12" w:rsidP="00523D12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大給城曾經在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15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至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16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世紀晚期當地武裝衝突中扮演重要角色。這座大型山城距離松平鄉中心以西約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3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公里，坐落在一座海拔約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200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公尺的小山上，可遠眺豐田市和西三河平原。最先在這座山上築城的是一位名叫長</w:t>
      </w:r>
      <w:r w:rsidRPr="00052619">
        <w:rPr>
          <w:rFonts w:ascii="Source Han Sans TW Normal" w:eastAsia="Source Han Sans TW Normal" w:hAnsi="Source Han Sans TW Normal" w:cs="PingFang SC" w:hint="eastAsia"/>
          <w:color w:val="000000" w:themeColor="text1"/>
          <w:sz w:val="22"/>
          <w:lang w:eastAsia="zh-TW"/>
        </w:rPr>
        <w:t>坂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新左衛門的當地武將，但不久，松平武士家族的勢力範圍從松平鄉往南邊和西邊擴張，這位武將被迫將這裡讓給了松平信光（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1404-1488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）。</w:t>
      </w:r>
    </w:p>
    <w:p w:rsidR="00523D12" w:rsidRPr="00052619" w:rsidRDefault="00523D12" w:rsidP="00523D12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052619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之後，</w:t>
      </w:r>
      <w:r w:rsidRPr="00052619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松平信光之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孫松平乘元（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1446-1537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）</w:t>
      </w:r>
      <w:r w:rsidRPr="00052619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負責掌控</w:t>
      </w:r>
      <w:r w:rsidRPr="00052619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大給城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。他擴建了城堡規模，將其作為</w:t>
      </w:r>
      <w:r w:rsidRPr="00052619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自己家族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支系的據點。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16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世紀中葉，</w:t>
      </w:r>
      <w:r w:rsidRPr="00052619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這支</w:t>
      </w:r>
      <w:r w:rsidRPr="00052619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大給</w:t>
      </w:r>
      <w:r w:rsidRPr="00052619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的</w:t>
      </w:r>
      <w:r w:rsidRPr="00052619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松平</w:t>
      </w:r>
      <w:r w:rsidRPr="00052619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家族</w:t>
      </w:r>
      <w:r w:rsidRPr="00052619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分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支崛起，經常和松平的其它支脈爭奪領地和勢力範圍。得益於</w:t>
      </w:r>
      <w:r w:rsidRPr="00052619">
        <w:rPr>
          <w:rFonts w:eastAsia="Source Han Sans TW Normal" w:hint="eastAsia"/>
          <w:bCs/>
          <w:color w:val="000000" w:themeColor="text1"/>
          <w:sz w:val="22"/>
          <w:lang w:eastAsia="zh-TW"/>
        </w:rPr>
        <w:t>優越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的戰略位置，</w:t>
      </w:r>
      <w:r w:rsidRPr="00052619">
        <w:rPr>
          <w:rFonts w:eastAsia="Source Han Sans TW Normal" w:hint="eastAsia"/>
          <w:bCs/>
          <w:color w:val="000000" w:themeColor="text1"/>
          <w:sz w:val="22"/>
          <w:lang w:eastAsia="zh-TW"/>
        </w:rPr>
        <w:t>城堡易守難攻。這裡是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可以監視兩條幹道和一條河流交匯</w:t>
      </w:r>
      <w:r w:rsidRPr="00052619">
        <w:rPr>
          <w:rFonts w:eastAsia="Source Han Sans TW Normal" w:hint="eastAsia"/>
          <w:bCs/>
          <w:color w:val="000000" w:themeColor="text1"/>
          <w:sz w:val="22"/>
          <w:lang w:eastAsia="zh-TW"/>
        </w:rPr>
        <w:t>點的要衝，且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城堡周圍有在山體上挖出的乾壕溝護衛</w:t>
      </w:r>
      <w:r w:rsidRPr="00052619">
        <w:rPr>
          <w:rFonts w:eastAsia="Source Han Sans TW Normal" w:hint="eastAsia"/>
          <w:bCs/>
          <w:color w:val="000000" w:themeColor="text1"/>
          <w:sz w:val="22"/>
          <w:lang w:eastAsia="zh-TW"/>
        </w:rPr>
        <w:t>。此外，城堡前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曲折的幹道和「虎口」（入口）</w:t>
      </w:r>
      <w:r w:rsidRPr="00052619">
        <w:rPr>
          <w:rFonts w:eastAsia="Source Han Sans TW Normal" w:hint="eastAsia"/>
          <w:bCs/>
          <w:color w:val="000000" w:themeColor="text1"/>
          <w:sz w:val="22"/>
          <w:lang w:eastAsia="zh-TW"/>
        </w:rPr>
        <w:t>都堆砌了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土牆，守軍可以居高臨下觀察到所有來犯之敵。部分防禦工事至今仍完好無損。道路蜿蜒在巨岩之間，兩側的壁壘上建有瞭望塔，被作為天然防禦屏障。</w:t>
      </w:r>
    </w:p>
    <w:p w:rsidR="00523D12" w:rsidRPr="00052619" w:rsidRDefault="00523D12" w:rsidP="00523D12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052619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據推測，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城堡的「本丸」</w:t>
      </w:r>
      <w:r w:rsidRPr="00052619">
        <w:rPr>
          <w:rFonts w:eastAsia="Source Han Sans TW Normal"/>
          <w:bCs/>
          <w:color w:val="000000" w:themeColor="text1"/>
          <w:sz w:val="22"/>
          <w:vertAlign w:val="superscript"/>
          <w:lang w:eastAsia="zh-TW"/>
        </w:rPr>
        <w:t>※</w:t>
      </w:r>
      <w:r w:rsidRPr="00052619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曾建</w:t>
      </w:r>
      <w:r w:rsidRPr="00052619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於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山頂附</w:t>
      </w:r>
      <w:r w:rsidRPr="00052619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近</w:t>
      </w:r>
      <w:r w:rsidRPr="00052619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平整</w:t>
      </w:r>
      <w:r w:rsidRPr="00052619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的土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地上，但建築形式不詳。山巔</w:t>
      </w:r>
      <w:r w:rsidRPr="00052619">
        <w:rPr>
          <w:rFonts w:eastAsia="Source Han Sans TW Normal" w:hint="eastAsia"/>
          <w:bCs/>
          <w:color w:val="000000" w:themeColor="text1"/>
          <w:sz w:val="22"/>
          <w:lang w:eastAsia="zh-TW"/>
        </w:rPr>
        <w:t>一角</w:t>
      </w:r>
      <w:r w:rsidRPr="00052619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有</w:t>
      </w:r>
      <w:r w:rsidRPr="00052619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一塊巨石</w:t>
      </w:r>
      <w:r w:rsidRPr="00052619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，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被當做瞭望台。山丘北側還保留有用石料加固的狹長台階地，</w:t>
      </w:r>
      <w:r w:rsidRPr="00052619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或許</w:t>
      </w:r>
      <w:r w:rsidRPr="00052619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是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為城堡蓄水的小水庫。城堡</w:t>
      </w:r>
      <w:r w:rsidRPr="00052619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內</w:t>
      </w:r>
      <w:r w:rsidRPr="00052619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最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大的一塊平地在</w:t>
      </w:r>
      <w:r w:rsidRPr="00052619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山</w:t>
      </w:r>
      <w:r w:rsidRPr="00052619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丘</w:t>
      </w:r>
      <w:r w:rsidRPr="00052619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的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南側，</w:t>
      </w:r>
      <w:r w:rsidRPr="00052619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可能</w:t>
      </w:r>
      <w:r w:rsidRPr="00052619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是大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給松平家族的宅邸遺址。</w:t>
      </w:r>
    </w:p>
    <w:p w:rsidR="00523D12" w:rsidRPr="00052619" w:rsidRDefault="00523D12" w:rsidP="00523D12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一般認為大給城在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16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世紀晚期即被廢棄，但城堡遺址保留得相對完好，從中可以一窺在天守和高城牆成為主流之前的日本城堡的形制。</w:t>
      </w:r>
    </w:p>
    <w:p w:rsidR="00523D12" w:rsidRPr="00052619" w:rsidRDefault="00523D12" w:rsidP="00523D12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052619">
        <w:rPr>
          <w:rFonts w:eastAsia="Source Han Sans TW Normal" w:hint="eastAsia"/>
          <w:bCs/>
          <w:color w:val="000000" w:themeColor="text1"/>
          <w:sz w:val="22"/>
          <w:lang w:eastAsia="zh-TW"/>
        </w:rPr>
        <w:t>從最近的停車場徒步登頂，不到</w:t>
      </w:r>
      <w:r w:rsidRPr="00052619">
        <w:rPr>
          <w:rFonts w:eastAsia="Source Han Sans TW Normal" w:hint="eastAsia"/>
          <w:bCs/>
          <w:color w:val="000000" w:themeColor="text1"/>
          <w:sz w:val="22"/>
          <w:lang w:eastAsia="zh-TW"/>
        </w:rPr>
        <w:t>15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分鐘</w:t>
      </w:r>
      <w:r w:rsidRPr="00052619">
        <w:rPr>
          <w:rFonts w:eastAsia="Source Han Sans TW Normal" w:hint="eastAsia"/>
          <w:bCs/>
          <w:color w:val="000000" w:themeColor="text1"/>
          <w:sz w:val="22"/>
          <w:lang w:eastAsia="zh-TW"/>
        </w:rPr>
        <w:t>。</w:t>
      </w:r>
    </w:p>
    <w:p w:rsidR="00523D12" w:rsidRPr="00052619" w:rsidRDefault="00523D12" w:rsidP="00523D12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523D12" w:rsidRPr="00052619" w:rsidRDefault="00523D12" w:rsidP="00523D12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color w:val="000000" w:themeColor="text1"/>
          <w:sz w:val="22"/>
          <w:lang w:eastAsia="zh-TW"/>
        </w:rPr>
      </w:pP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※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本丸：「丸」是指城堡內的防禦空間。城堡從內至外通常有「本丸」、「二之丸」、「三之丸」等，其中「本丸」是城堡中最重要的區域，多為天守和城主的住所。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PingFang SC">
    <w:altName w:val="Microsoft YaHei"/>
    <w:charset w:val="86"/>
    <w:family w:val="swiss"/>
    <w:pitch w:val="variable"/>
    <w:sig w:usb0="A00002FF" w:usb1="7ACFFDFB" w:usb2="00000017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3D12"/>
    <w:rsid w:val="00444234"/>
    <w:rsid w:val="00523D12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8152B8-76A9-4186-B0F7-218B95FCF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2023-11-17T09:00:00Z</dcterms:created>
  <dcterms:modified xsi:type="dcterms:W3CDTF">2023-11-17T09:00:00Z</dcterms:modified>
</cp:coreProperties>
</file>