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E4A" w:rsidRPr="00052619" w:rsidRDefault="003D3E4A" w:rsidP="003D3E4A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TW Normal" w:eastAsia="Source Han Sans TW Normal" w:hAnsi="Source Han Sans TW Normal" w:cs="Arial"/>
          <w:b/>
          <w:color w:val="000000" w:themeColor="text1"/>
          <w:sz w:val="22"/>
          <w:lang w:eastAsia="zh-TW"/>
        </w:rPr>
      </w:pPr>
      <w:r>
        <w:rPr>
          <w:b/>
        </w:rPr>
        <w:t>猿投山</w:t>
      </w:r>
    </w:p>
    <w:p/>
    <w:p w:rsidR="003D3E4A" w:rsidRPr="00052619" w:rsidRDefault="003D3E4A" w:rsidP="003D3E4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位於豐田市北面的猿投山是深受歡迎的郊遊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徒步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勝地，也是自古就備受尊崇的神山。周邊平原四面皆可望見猿投山的圓頂（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629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公尺），這座山因此成為一個重要地標，同時也被認為是該地區居民長久以來敬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畏</w:t>
      </w:r>
      <w:r w:rsidRPr="00052619">
        <w:rPr>
          <w:rFonts w:ascii="Source Han Sans TW Normal" w:eastAsia="Source Han Sans TW Normal" w:hAnsi="Source Han Sans TW Normal" w:cs="Microsoft JhengHei"/>
          <w:bCs/>
          <w:color w:val="000000" w:themeColor="text1"/>
          <w:sz w:val="22"/>
          <w:lang w:eastAsia="zh-TW"/>
        </w:rPr>
        <w:t>與嚮往之處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。對猿投山的崇拜始於何時已不可考，但最晚在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世紀時，山上已建有一些「神佛習合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」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神道教與佛教融合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的神社，而這些建築便是猿投神社的前身。猿投神社是一處占地極廣、規模宏大的神道教聖地，本宮（主社）位於猿投山南麓，東、西兩面山坡上各有東宮、西宮兩座相對較小的神社。</w:t>
      </w:r>
    </w:p>
    <w:p w:rsidR="003D3E4A" w:rsidRPr="00052619" w:rsidRDefault="003D3E4A" w:rsidP="003D3E4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每逢週末，山上的徒步者眾多，在春季山上桃花盛開和秋季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紅葉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絢爛時尤其熱鬧非凡。山坡上遍佈日本柳杉和日本扁柏，還點綴有常綠櫟樹、日本山茶、小葉栲、日本鐵杉、櫻桃樺等樹種。</w:t>
      </w:r>
    </w:p>
    <w:p w:rsidR="003D3E4A" w:rsidRPr="00052619" w:rsidRDefault="003D3E4A" w:rsidP="003D3E4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登頂有兩條路線，起點都在猿投神社本宮。西線沿廣澤川上行，途經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道瀑布到達西宮後登頂；東線則取道東宮和它的巨杉林沿山脊登頂，山脊上可以眺望南阿爾卑斯山脈。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兩條路線沿途都可見一些巨石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，以及一些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形狀奇特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的岩石，有的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像小船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，有的像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青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蛙。整條環線總長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13.3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公里，走完約需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4.5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小時。</w:t>
      </w:r>
    </w:p>
    <w:p w:rsidR="003D3E4A" w:rsidRPr="00052619" w:rsidRDefault="003D3E4A" w:rsidP="003D3E4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登頂遠眺，往西和西南方向可以看到名古屋市、知多半島、伊勢灣和三河灣。正北方是海拔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701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公尺的三國山，得名自它處於美濃、尾張、三河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這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三個古代令制國交界點的位置。天氣晴朗時，還可以看到白山（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2702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公尺）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御嶽山（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3067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公尺）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的山頂，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以及南阿爾卑斯山脈。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4A"/>
    <w:rsid w:val="003D3E4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37221-7563-4067-AD2D-C92A0A7A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