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2BFB" w:rsidRPr="00A7786F" w:rsidRDefault="00612BFB" w:rsidP="00612BFB">
      <w:pPr>
        <w:shd w:val="clear" w:color="auto" w:fill="FFFFFF"/>
        <w:spacing w:after="280"/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</w:pPr>
      <w:r>
        <w:rPr>
          <w:b/>
        </w:rPr>
        <w:t>仙台光之乐章</w:t>
      </w:r>
    </w:p>
    <w:p/>
    <w:p w:rsidR="00612BFB" w:rsidRPr="00A7786F" w:rsidRDefault="00612BFB" w:rsidP="00612BFB">
      <w:pPr>
        <w:shd w:val="clear" w:color="auto" w:fill="FFFFFF"/>
        <w:spacing w:after="280"/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</w:pPr>
      <w:r w:rsidRPr="00A7786F"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  <w:t>每年</w:t>
      </w:r>
      <w:r w:rsidRPr="00A7786F">
        <w:rPr>
          <w:rFonts w:ascii="Times New Roman" w:eastAsia="Source Han Sans CN Normal" w:hAnsi="Times New Roman" w:cs="Times New Roman"/>
          <w:color w:val="232222"/>
          <w:sz w:val="22"/>
          <w:lang w:eastAsia="zh-CN"/>
        </w:rPr>
        <w:t>12</w:t>
      </w:r>
      <w:r w:rsidRPr="00A7786F"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  <w:t>月，随着新年临近，定禅寺大街就会变成一条灯光隧道。街道两旁的树木和中央的步道都会装点上灯光，形成引人注目的灯光秀。</w:t>
      </w:r>
    </w:p>
    <w:p w:rsidR="00612BFB" w:rsidRPr="00A7786F" w:rsidRDefault="00612BFB" w:rsidP="00612BFB">
      <w:pPr>
        <w:shd w:val="clear" w:color="auto" w:fill="FFFFFF"/>
        <w:spacing w:after="280"/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</w:pPr>
      <w:r w:rsidRPr="00A7786F"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  <w:t>自</w:t>
      </w:r>
      <w:r w:rsidRPr="00A7786F">
        <w:rPr>
          <w:rFonts w:ascii="Times New Roman" w:eastAsia="Source Han Sans CN Normal" w:hAnsi="Times New Roman" w:cs="Times New Roman"/>
          <w:color w:val="232222"/>
          <w:sz w:val="22"/>
          <w:lang w:eastAsia="zh-CN"/>
        </w:rPr>
        <w:t>1986</w:t>
      </w:r>
      <w:r w:rsidRPr="00A7786F"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  <w:t>年以来，每年于</w:t>
      </w:r>
      <w:r w:rsidRPr="00A7786F">
        <w:rPr>
          <w:rFonts w:ascii="Source Han Sans CN Normal" w:eastAsia="Source Han Sans CN Normal" w:hAnsi="Source Han Sans CN Normal" w:cs="Times New Roman" w:hint="eastAsia"/>
          <w:color w:val="232222"/>
          <w:sz w:val="22"/>
          <w:lang w:eastAsia="zh-CN"/>
        </w:rPr>
        <w:t>仙</w:t>
      </w:r>
      <w:r w:rsidRPr="00A7786F"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  <w:t>台举行光之乐章庆典，现已成为每年的一大重要活动。多年来，光之乐章的装饰品规模越来越大，近年共使用近</w:t>
      </w:r>
      <w:r w:rsidRPr="00A7786F">
        <w:rPr>
          <w:rFonts w:ascii="Times New Roman" w:eastAsia="Source Han Sans CN Normal" w:hAnsi="Times New Roman" w:cs="Times New Roman"/>
          <w:color w:val="232222"/>
          <w:sz w:val="22"/>
          <w:lang w:eastAsia="zh-CN"/>
        </w:rPr>
        <w:t>42</w:t>
      </w:r>
      <w:r w:rsidRPr="00A7786F"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  <w:t>万个LED灯。</w:t>
      </w:r>
    </w:p>
    <w:p w:rsidR="00612BFB" w:rsidRPr="00A7786F" w:rsidRDefault="00612BFB" w:rsidP="00612BFB">
      <w:pPr>
        <w:shd w:val="clear" w:color="auto" w:fill="FFFFFF"/>
        <w:spacing w:after="280"/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</w:pPr>
      <w:r w:rsidRPr="00A7786F">
        <w:rPr>
          <w:rFonts w:ascii="Source Han Sans CN Normal" w:eastAsia="Source Han Sans CN Normal" w:hAnsi="Source Han Sans CN Normal" w:cs="Times New Roman"/>
          <w:color w:val="232222"/>
          <w:sz w:val="22"/>
          <w:lang w:eastAsia="zh-CN"/>
        </w:rPr>
        <w:t>每年的活动项目都略有不同，有时会有音乐表演，还设有摊点供应各种小吃和啤酒。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BFB"/>
    <w:rsid w:val="00444234"/>
    <w:rsid w:val="00612BF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DB0C4-5C78-4C7C-A119-FD7CF2B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612BFB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2023-11-17T09:14:00Z</dcterms:created>
  <dcterms:modified xsi:type="dcterms:W3CDTF">2023-11-17T09:15:00Z</dcterms:modified>
</cp:coreProperties>
</file>