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CD6" w:rsidRPr="00961DB1" w:rsidRDefault="00DB7CD6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>
        <w:rPr>
          <w:b/>
        </w:rPr>
        <w:t>熊谷团扇节的绚丽花车</w:t>
      </w:r>
    </w:p>
    <w:p/>
    <w:p w:rsidR="00DB7CD6" w:rsidRPr="00961DB1" w:rsidRDefault="00DB7CD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每年的熊谷团扇节上都有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辆花团锦簇的花车登场，每一辆都代表一个不同的社区。其中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辆是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高大的“山车”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，高度可达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米，装饰着古代神灵和历史人物造像；其余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辆则被称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为“屋台”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所有花车经过精心雕刻和装饰，如同神龛一般，前面还设置了供乐师奏鼓、敲钹和吹笛的舞台。在节日的三天里，人们拉着山车和屋台在熊谷市内穿街走巷，晚上将花车停在熊谷火车站前的节日广场上排成扇形。</w:t>
      </w:r>
    </w:p>
    <w:p w:rsidR="00DB7CD6" w:rsidRPr="00961DB1" w:rsidRDefault="00DB7CD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直到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世纪晚期，熊谷团扇节都只有两个内容：神道教仪式和神轿巡游。到了明治时代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(1868-1912)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，随着丝绸业蓬勃发展，熊谷成为了该地区的商业中心。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世纪晚期，第二本町区的居民首先从东京购买了一辆豪华祭祀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山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车，用于每年的团扇节祭祀活动。于是，其他社区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都开始为节日制造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起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自己的山车和屋台，多年来形成了友好的竞争，使熊谷团扇节变得更加精彩纷呈。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CD6"/>
    <w:rsid w:val="00444234"/>
    <w:rsid w:val="00C42597"/>
    <w:rsid w:val="00D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46F4D-E239-41AF-8332-CF2ABE0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