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647" w:rsidRPr="002E34E6" w:rsidRDefault="00130647" w:rsidP="0013064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初辰敬拜</w:t>
      </w:r>
    </w:p>
    <w:p/>
    <w:p w:rsidR="00130647" w:rsidRPr="002E34E6" w:rsidRDefault="00130647" w:rsidP="00130647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四座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小神社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中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供奉着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主管商业繁荣的神灵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，人们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通过“初辰敬拜”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祈求神灵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保佑自己生意兴隆、事业发达。</w:t>
      </w:r>
    </w:p>
    <w:p w:rsidR="00130647" w:rsidRPr="002E34E6" w:rsidRDefault="00130647" w:rsidP="00130647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bookmarkStart w:id="0" w:name="_Hlk109466153"/>
      <w:r w:rsidRPr="002E34E6">
        <w:rPr>
          <w:rFonts w:eastAsia="Source Han Sans CN Normal"/>
          <w:color w:val="000000" w:themeColor="text1"/>
          <w:sz w:val="22"/>
          <w:lang w:eastAsia="zh-CN"/>
        </w:rPr>
        <w:t>初辰敬拜</w:t>
      </w:r>
      <w:bookmarkEnd w:id="0"/>
      <w:r w:rsidRPr="002E34E6">
        <w:rPr>
          <w:rFonts w:eastAsia="Source Han Sans CN Normal"/>
          <w:color w:val="000000" w:themeColor="text1"/>
          <w:sz w:val="22"/>
          <w:lang w:eastAsia="zh-CN"/>
        </w:rPr>
        <w:t>与中国十二生肖历法有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关，“辰”是龙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bookmarkStart w:id="1" w:name="_Hlk109465949"/>
      <w:r w:rsidRPr="002E34E6">
        <w:rPr>
          <w:rFonts w:eastAsia="Source Han Sans CN Normal"/>
          <w:color w:val="000000" w:themeColor="text1"/>
          <w:sz w:val="22"/>
          <w:lang w:eastAsia="zh-CN"/>
        </w:rPr>
        <w:t>初辰</w:t>
      </w:r>
      <w:bookmarkEnd w:id="1"/>
      <w:r w:rsidRPr="002E34E6">
        <w:rPr>
          <w:rFonts w:eastAsia="Source Han Sans CN Normal"/>
          <w:color w:val="000000" w:themeColor="text1"/>
          <w:sz w:val="22"/>
          <w:lang w:eastAsia="zh-CN"/>
        </w:rPr>
        <w:t>的意思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是“第一条龙”，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日语中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与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“成长、发达”同音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参拜者需要在每月第一个龙日参拜这四座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小神社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130647" w:rsidRPr="002E34E6" w:rsidRDefault="00130647" w:rsidP="00130647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这个仪式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的升级版是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bookmarkStart w:id="2" w:name="_Hlk109466358"/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收获敬拜</w:t>
      </w:r>
      <w:bookmarkEnd w:id="2"/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。初辰敬拜完可以拿到一张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“稻种引换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券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在下一次初辰敬拜时，用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它在种贷社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交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换稻谷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，再用稻谷在楠珺社交换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稻穗，最终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稻穗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在大岁社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换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小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产自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住吉大社御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田的“御神米”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收获敬拜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取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自于“一粒万倍”的谚语，即小投资也会在未来取得大回报。</w:t>
      </w:r>
    </w:p>
    <w:p w:rsidR="00130647" w:rsidRPr="002E34E6" w:rsidRDefault="00130647" w:rsidP="00130647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如果连续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个月不间断做初辰敬拜，据说就能一生繁荣。在日语中，“四十八辰”听起来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与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“始终发达”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几乎相同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647"/>
    <w:rsid w:val="0013064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DF1FC-ADAB-442D-B2CE-979E4D0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