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6857" w:rsidRPr="002E34E6" w:rsidRDefault="00906857" w:rsidP="00906857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楠珺社</w:t>
      </w:r>
    </w:p>
    <w:p/>
    <w:p w:rsidR="00906857" w:rsidRPr="002E34E6" w:rsidRDefault="00906857" w:rsidP="00906857">
      <w:pPr>
        <w:adjustRightInd w:val="0"/>
        <w:snapToGrid w:val="0"/>
        <w:spacing w:line="240" w:lineRule="atLeast"/>
        <w:rPr>
          <w:rFonts w:eastAsia="PMingLiU"/>
          <w:bCs/>
          <w:color w:val="000000" w:themeColor="text1"/>
          <w:sz w:val="22"/>
          <w:lang w:eastAsia="zh-TW"/>
        </w:rPr>
      </w:pPr>
      <w:r w:rsidRPr="002E34E6">
        <w:rPr>
          <w:rFonts w:eastAsia="Source Han Sans CN Normal"/>
          <w:color w:val="000000" w:themeColor="text1"/>
          <w:sz w:val="22"/>
          <w:lang w:eastAsia="zh-TW"/>
        </w:rPr>
        <w:t>初辰敬拜第二站</w:t>
      </w:r>
    </w:p>
    <w:p w:rsidR="00906857" w:rsidRPr="002E34E6" w:rsidRDefault="00906857" w:rsidP="00906857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val="fi-FI" w:eastAsia="zh-CN"/>
        </w:rPr>
      </w:pPr>
      <w:r w:rsidRPr="002E34E6">
        <w:rPr>
          <w:rFonts w:eastAsia="Source Han Sans CN Normal"/>
          <w:bCs/>
          <w:color w:val="000000" w:themeColor="text1"/>
          <w:sz w:val="22"/>
          <w:lang w:val="fi-FI" w:eastAsia="zh-CN"/>
        </w:rPr>
        <w:t>初辰敬拜时间：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6:00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～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15:45</w:t>
      </w:r>
    </w:p>
    <w:p w:rsidR="00906857" w:rsidRPr="002E34E6" w:rsidRDefault="00906857" w:rsidP="00906857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祈祷金：</w:t>
      </w:r>
      <w:r w:rsidRPr="002E34E6">
        <w:rPr>
          <w:rFonts w:eastAsia="Source Han Sans CN Normal"/>
          <w:bCs/>
          <w:color w:val="000000" w:themeColor="text1"/>
          <w:sz w:val="22"/>
          <w:lang w:val="fi-FI" w:eastAsia="zh-CN"/>
        </w:rPr>
        <w:t>1500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日元</w:t>
      </w:r>
    </w:p>
    <w:p w:rsidR="00906857" w:rsidRPr="002E34E6" w:rsidRDefault="00906857" w:rsidP="00906857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val="fi-FI" w:eastAsia="zh-CN"/>
        </w:rPr>
      </w:pPr>
    </w:p>
    <w:p w:rsidR="00906857" w:rsidRPr="002E34E6" w:rsidRDefault="00906857" w:rsidP="0090685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bookmarkStart w:id="0" w:name="_Hlk109552041"/>
      <w:r w:rsidRPr="002E34E6">
        <w:rPr>
          <w:rFonts w:eastAsia="Source Han Sans CN Normal"/>
          <w:bCs/>
          <w:color w:val="000000" w:themeColor="text1"/>
          <w:sz w:val="22"/>
          <w:lang w:val="fi-FI" w:eastAsia="zh-CN"/>
        </w:rPr>
        <w:t>楠珺社里供奉着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农业之神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val="fi-FI" w:eastAsia="zh-CN"/>
        </w:rPr>
        <w:t>“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宇迦魂命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val="fi-FI" w:eastAsia="zh-CN"/>
        </w:rPr>
        <w:t>”，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他也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是稻荷神的化身。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楠珺社是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初辰敬拜的第二站，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参拜者在这里祈愿神灵赐予为事业成功而努力奋斗的力量。参加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“收获敬拜”的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参拜者可以在这里用神圣稻谷换取一把稻穗，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然后用它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在最后一站大岁社换取一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小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袋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“御神米”。</w:t>
      </w:r>
    </w:p>
    <w:p w:rsidR="00906857" w:rsidRPr="002E34E6" w:rsidRDefault="00906857" w:rsidP="00906857">
      <w:pPr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参加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初辰敬拜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，还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会得到一个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“招福猫”泥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偶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这些能带来繁荣的吉祥物有两种：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举起左爪的猫据说可以为商家吸引顾客，带来人气，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单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月提供；举起右爪的猫据说能招财，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双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月提供。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857"/>
    <w:rsid w:val="00444234"/>
    <w:rsid w:val="0090685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C2B5E5-62FF-40C4-8DBA-B806A7BB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2023-11-17T09:07:00Z</dcterms:created>
  <dcterms:modified xsi:type="dcterms:W3CDTF">2023-11-17T09:07:00Z</dcterms:modified>
</cp:coreProperties>
</file>