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95E" w:rsidRPr="00623C10" w:rsidRDefault="000E595E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须佐之男命神话</w:t>
      </w:r>
    </w:p>
    <w:p/>
    <w:p w:rsidR="000E595E" w:rsidRPr="00623C10" w:rsidRDefault="000E595E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这部短片展示了须佐之男命生平中的一些片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段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。这位供奉在京都八坂神社、能去除厄运的神明，十分擅长惩办恶魔，而他斩杀八歧大蛇的故事，更是《古事记》中最广为人知的神话传说之一。</w:t>
      </w:r>
    </w:p>
    <w:p w:rsidR="000E595E" w:rsidRPr="00623C10" w:rsidRDefault="000E595E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故事的开始，要从伊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那岐命和伊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那美命的创世神话说起。他们共同生下了许多新的神明，可伊</w:t>
      </w:r>
      <w:bookmarkStart w:id="0" w:name="_Hlk113279653"/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bookmarkEnd w:id="0"/>
      <w:r w:rsidRPr="00623C10">
        <w:rPr>
          <w:rFonts w:eastAsia="Source Han Sans CN Normal"/>
          <w:color w:val="000000" w:themeColor="text1"/>
          <w:sz w:val="22"/>
          <w:lang w:eastAsia="zh-CN"/>
        </w:rPr>
        <w:t>那美命却在生育火神时不幸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殒命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那岐命试图将她从黄泉国救出却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未能如愿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，因为伊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那美命已经吃下了黄泉国的食物，再也无法离开。恶魔和污秽的邪灵一路追逐伊</w:t>
      </w:r>
      <w:bookmarkStart w:id="1" w:name="_Hlk113279792"/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bookmarkEnd w:id="1"/>
      <w:r w:rsidRPr="00623C10">
        <w:rPr>
          <w:rFonts w:eastAsia="Source Han Sans CN Normal"/>
          <w:color w:val="000000" w:themeColor="text1"/>
          <w:sz w:val="22"/>
          <w:lang w:eastAsia="zh-CN"/>
        </w:rPr>
        <w:t>那岐命，为了脱身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他不得不用巨大的圆石堵住了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阴曹地府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的入口。回到地上的伊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那岐命跳入一条河中洗濯身体，在这个过程中诞生了三位神明：太阳女神（天照大神）、月神（月读命）和须佐之男命。</w:t>
      </w:r>
    </w:p>
    <w:p w:rsidR="000E595E" w:rsidRPr="00623C10" w:rsidRDefault="000E595E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最初，伊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那岐命将海洋交给须佐之男命统治，但他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玩忽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职守，以至被驱逐出天界。离开天界之前，须佐之男命前往高天原拜访姐姐天照大神。女神对他心存疑虑，做好了战斗准备。为了辨明须佐之男命的真正意图，两位神明一起举行了占卜仪式。占卜结果含混不明，可须佐之男命声称这个结果足以证明他动机纯洁，遂径自闯入了姐姐的领地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但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接下来，他大肆破坏，甚至导致天照大神的一名侍从死亡。天照大神退入洞穴不肯出来，世界陷入了黑暗。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后来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，天照大神被引出洞穴，须佐之男命则遭到永久放逐。</w:t>
      </w:r>
    </w:p>
    <w:p w:rsidR="000E595E" w:rsidRPr="00623C10" w:rsidRDefault="000E595E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须佐之男命来到出云地区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，遇见了一对与女儿抱头哭泣的老夫妇。询问之下，他得知这位美丽的女孩名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叫“栉名田比卖”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，是老夫妇唯一幸存的女儿，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他们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其他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女儿都被本地一条八歧大蛇吃掉了，那是一个有八头八尾的大蛇怪。可就是这个女儿眼看也在劫难逃，蛇怪很快就要回来带走她。须佐之男命答应老夫妇杀掉蛇怪，但要求迎娶栉名田比卖。他设下陷阱，打败了蛇怪，并将它斩杀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随后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，须佐之男命在蛇怪的一条尾巴里发现了一柄利剑，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于是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将剑送给了天照大神。这就是后来日本皇室三神器之一的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“草薙剑”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也称“天丛云剑”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。另两大神器分别是八咫镜和八尺琼勾玉，它们共同象征着日本皇室血脉作为天照大神子嗣的权威。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95E"/>
    <w:rsid w:val="000E595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335D3-3FFC-4C52-A993-A6784A67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