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58AD" w:rsidRPr="00082509" w:rsidRDefault="000F58AD" w:rsidP="000F58AD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弥勒寺遗址</w:t>
      </w:r>
    </w:p>
    <w:p/>
    <w:p w:rsidR="000F58AD" w:rsidRPr="00082509" w:rsidRDefault="000F58AD" w:rsidP="000F58AD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在过去长达数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的时间里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，宇佐神宫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区域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内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曾经坐落了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一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座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名为“弥勒寺”的大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佛寺。如今，来访者依然能在吴桥和八坂神社之间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窥见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寺院遗迹。在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这座佛寺的大部分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历史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时期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中，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它都是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宇佐神宫的重要组成部分，得到来自皇室、贵族和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武士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家族的支持，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因此在政治和经济上的权势十分强大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0F58AD" w:rsidRPr="00082509" w:rsidRDefault="000F58AD" w:rsidP="000F58AD">
      <w:pPr>
        <w:adjustRightInd w:val="0"/>
        <w:snapToGrid w:val="0"/>
        <w:spacing w:line="240" w:lineRule="atLeast"/>
        <w:ind w:firstLineChars="200" w:firstLine="440"/>
        <w:rPr>
          <w:rFonts w:ascii="Meiryo UI" w:eastAsia="Meiryo UI" w:hAnsi="Meiryo UI" w:cs="Ari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弥勒寺曾经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占有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大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片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土地，影响力辐射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九州乃至全国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。史料及地图显示，这座寺院拥有数十处建筑，佛堂、佛塔、僧侣的生活空间等设施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曾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分布在如今的西参道两旁。寺院金堂（大雄宝殿）供奉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着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药师如来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讲堂供奉弥勒佛，在佛教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经义里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，弥勒佛是下一任佛陀，将在遥远的未来降生人世。</w:t>
      </w:r>
    </w:p>
    <w:p w:rsidR="000F58AD" w:rsidRPr="00082509" w:rsidRDefault="000F58AD" w:rsidP="000F58AD">
      <w:pPr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0F58AD" w:rsidRPr="00082509" w:rsidRDefault="000F58AD" w:rsidP="000F58AD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/>
          <w:color w:val="000000" w:themeColor="text1"/>
          <w:sz w:val="22"/>
          <w:lang w:eastAsia="zh-CN"/>
        </w:rPr>
        <w:t>宇佐神宫的主佛寺</w:t>
      </w:r>
    </w:p>
    <w:p w:rsidR="000F58AD" w:rsidRPr="00082509" w:rsidRDefault="000F58AD" w:rsidP="000F58AD">
      <w:pPr>
        <w:adjustRightInd w:val="0"/>
        <w:snapToGrid w:val="0"/>
        <w:spacing w:line="240" w:lineRule="atLeast"/>
        <w:ind w:firstLineChars="200" w:firstLine="440"/>
        <w:rPr>
          <w:rFonts w:ascii="Meiryo UI" w:eastAsia="Meiryo UI" w:hAnsi="Meiryo UI" w:cs="Ari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弥勒寺的前身是一座名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叫“弥勒禅院”的古寺。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公元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725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年，小椋山上建起了宇佐神宫的第一座社殿。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738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年弥勒禅寺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随之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搬到了小椋山和寄藻川之间的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平原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不久，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弥勒寺就成为了最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初成立的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神宫寺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之一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。所谓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“神宫寺”，就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是与神道教神社关系密切的佛教寺院，多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坐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落于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神社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内或相距不远处。宇佐神宫也因此成为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了一处“神社—佛寺综</w:t>
      </w:r>
      <w:r w:rsidRPr="0008250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合设施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 w:rsidRPr="0008250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。这种被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称</w:t>
      </w:r>
      <w:r w:rsidRPr="0008250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为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“神佛习合”的</w:t>
      </w:r>
      <w:r w:rsidRPr="0008250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神社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，</w:t>
      </w:r>
      <w:r w:rsidRPr="0008250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是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神道教与佛教融合的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产物。这种宗教形态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于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世纪左右在九州地区成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形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并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逐渐传播至全日本。在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此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类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神社里，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佛寺僧侣会参与神道教的祭典、仪式，掌管财务，有的还会全权掌控整个机构。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至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9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世纪晚期，弥勒寺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已经成为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宇佐神宫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日常运营的核心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，担负起宗教和管理的双重职能。</w:t>
      </w:r>
    </w:p>
    <w:p w:rsidR="000F58AD" w:rsidRPr="00082509" w:rsidRDefault="000F58AD" w:rsidP="000F58AD">
      <w:pPr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0F58AD" w:rsidRPr="00082509" w:rsidRDefault="000F58AD" w:rsidP="000F58AD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/>
          <w:color w:val="000000" w:themeColor="text1"/>
          <w:sz w:val="22"/>
          <w:lang w:eastAsia="zh-CN"/>
        </w:rPr>
        <w:t>弥勒寺的式微与终结</w:t>
      </w:r>
    </w:p>
    <w:p w:rsidR="000F58AD" w:rsidRPr="00082509" w:rsidRDefault="000F58AD" w:rsidP="000F58AD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在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12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世纪平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家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与源氏的权力斗争中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，由于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宇佐神宫的宫司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（神宫最高负责人）决定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支持平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家，使得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宇佐神宫和弥勒寺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被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卷入冲突之中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，并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在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1184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惨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遭焚毁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时隔一年后的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1185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年，平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家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战败。尽管这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处神社—佛寺综合</w:t>
      </w:r>
      <w:r w:rsidRPr="00082509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设施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随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后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被重新建造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但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弥勒寺的力量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已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不复从前。寺院渐渐失去了它拥有的土地，建筑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也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被缩减，到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19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世纪中期时，已经没有人试图重振这座佛寺了。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1868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年，明治政府颁布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分离神道教和佛教的“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神佛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判然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令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至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1871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年，宇佐神宫内的所有佛教建筑及相关物品均被移除。弥勒寺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旧址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上建起了如今的社务所、宝物馆和美丽的庭园，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曾经辉煌的寺庙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只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剩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下础石残基。不过，弥勒寺里最珍贵的佛像都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被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保存了下来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——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弥勒佛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坐像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如今供奉在相距不远的极乐寺中，药师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如来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坐像则珍藏于与极乐寺隔河相望的大善寺内。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8AD"/>
    <w:rsid w:val="000F58A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D17B2B-EB5C-4CCF-964F-3A85A8DC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2023-11-17T09:14:00Z</dcterms:created>
  <dcterms:modified xsi:type="dcterms:W3CDTF">2023-11-17T09:14:00Z</dcterms:modified>
</cp:coreProperties>
</file>