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3CEC" w:rsidRPr="002C1D42" w:rsidRDefault="00773CEC" w:rsidP="00773CEC">
      <w:pPr>
        <w:tabs>
          <w:tab w:val="left" w:pos="1227"/>
        </w:tabs>
        <w:adjustRightInd w:val="0"/>
        <w:snapToGrid w:val="0"/>
        <w:spacing w:line="240" w:lineRule="atLeast"/>
        <w:rPr>
          <w:rFonts w:eastAsia="PMingLiU"/>
          <w:b/>
          <w:color w:val="000000" w:themeColor="text1"/>
          <w:sz w:val="22"/>
          <w:lang w:eastAsia="zh-CN"/>
        </w:rPr>
      </w:pPr>
      <w:r>
        <w:rPr>
          <w:b/>
        </w:rPr>
        <w:t>关于高海拔</w:t>
      </w:r>
    </w:p>
    <w:p w:rsidR="00773CEC" w:rsidRPr="002C1D42" w:rsidRDefault="00773CEC" w:rsidP="00773CEC">
      <w:pPr>
        <w:tabs>
          <w:tab w:val="left" w:pos="1227"/>
        </w:tabs>
        <w:adjustRightInd w:val="0"/>
        <w:snapToGrid w:val="0"/>
        <w:spacing w:line="240" w:lineRule="atLeast"/>
        <w:rPr>
          <w:rFonts w:eastAsia="Source Han Sans CN Normal"/>
          <w:b/>
          <w:color w:val="000000" w:themeColor="text1"/>
          <w:sz w:val="22"/>
          <w:lang w:eastAsia="zh-CN"/>
        </w:rPr>
      </w:pPr>
      <w:r/>
    </w:p>
    <w:p w:rsidR="00773CEC" w:rsidRPr="002C1D42" w:rsidRDefault="00773CEC" w:rsidP="00773CEC">
      <w:pPr>
        <w:tabs>
          <w:tab w:val="left" w:pos="1227"/>
        </w:tabs>
        <w:adjustRightInd w:val="0"/>
        <w:snapToGrid w:val="0"/>
        <w:spacing w:line="240" w:lineRule="atLeast"/>
        <w:rPr>
          <w:rFonts w:eastAsia="Source Han Sans CN Normal"/>
          <w:b/>
          <w:color w:val="000000" w:themeColor="text1"/>
          <w:sz w:val="22"/>
          <w:lang w:eastAsia="zh-CN"/>
        </w:rPr>
      </w:pPr>
      <w:r w:rsidRPr="002C1D42">
        <w:rPr>
          <w:rFonts w:eastAsia="Source Han Sans CN Normal"/>
          <w:b/>
          <w:color w:val="000000" w:themeColor="text1"/>
          <w:sz w:val="22"/>
          <w:lang w:eastAsia="zh-CN"/>
        </w:rPr>
        <w:t>高原反应</w:t>
      </w:r>
    </w:p>
    <w:p w:rsidR="00773CEC" w:rsidRPr="002C1D42" w:rsidRDefault="00773CEC" w:rsidP="00773CEC">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2C1D42">
        <w:rPr>
          <w:rFonts w:eastAsia="Source Han Sans CN Normal"/>
          <w:bCs/>
          <w:color w:val="000000" w:themeColor="text1"/>
          <w:sz w:val="22"/>
          <w:lang w:eastAsia="zh-CN"/>
        </w:rPr>
        <w:t>很多人以为，只有在珠穆朗玛峰或者安纳普尔纳峰的暴风雪中攀登的勇士才需要担心高原反应（也称高山病），但在日本北阿尔卑斯山脉的高海拔地带，同样需要留意。寒冷、疲劳和低含氧量是引发高原反应的三大因素，了解病因、症状和应对方法至关重要。</w:t>
      </w:r>
    </w:p>
    <w:p w:rsidR="00773CEC" w:rsidRPr="002C1D42" w:rsidRDefault="00773CEC" w:rsidP="00773CEC">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2C1D42">
        <w:rPr>
          <w:rFonts w:eastAsia="Source Han Sans CN Normal"/>
          <w:bCs/>
          <w:color w:val="000000" w:themeColor="text1"/>
          <w:sz w:val="22"/>
          <w:lang w:eastAsia="zh-CN"/>
        </w:rPr>
        <w:t>高山上气温下降迅速，每上升</w:t>
      </w:r>
      <w:r w:rsidRPr="002C1D42">
        <w:rPr>
          <w:rFonts w:eastAsia="Source Han Sans CN Normal"/>
          <w:bCs/>
          <w:color w:val="000000" w:themeColor="text1"/>
          <w:sz w:val="22"/>
          <w:lang w:eastAsia="zh-CN"/>
        </w:rPr>
        <w:t>100</w:t>
      </w:r>
      <w:r w:rsidRPr="002C1D42">
        <w:rPr>
          <w:rFonts w:eastAsia="Source Han Sans CN Normal"/>
          <w:bCs/>
          <w:color w:val="000000" w:themeColor="text1"/>
          <w:sz w:val="22"/>
          <w:lang w:eastAsia="zh-CN"/>
        </w:rPr>
        <w:t>米，气温就会下降</w:t>
      </w:r>
      <w:r w:rsidRPr="002C1D42">
        <w:rPr>
          <w:rFonts w:eastAsia="Source Han Sans CN Normal"/>
          <w:bCs/>
          <w:color w:val="000000" w:themeColor="text1"/>
          <w:sz w:val="22"/>
          <w:lang w:eastAsia="zh-CN"/>
        </w:rPr>
        <w:t>0.6</w:t>
      </w:r>
      <w:r w:rsidRPr="002C1D42">
        <w:rPr>
          <w:rFonts w:ascii="ＭＳ 明朝" w:eastAsia="ＭＳ 明朝" w:hAnsi="ＭＳ 明朝" w:cs="ＭＳ 明朝" w:hint="eastAsia"/>
          <w:bCs/>
          <w:color w:val="000000" w:themeColor="text1"/>
          <w:sz w:val="22"/>
          <w:lang w:eastAsia="zh-CN"/>
        </w:rPr>
        <w:t>℃</w:t>
      </w:r>
      <w:r w:rsidRPr="002C1D42">
        <w:rPr>
          <w:rFonts w:eastAsia="Source Han Sans CN Normal"/>
          <w:bCs/>
          <w:color w:val="000000" w:themeColor="text1"/>
          <w:sz w:val="22"/>
          <w:lang w:eastAsia="zh-CN"/>
        </w:rPr>
        <w:t>。高山市（</w:t>
      </w:r>
      <w:r w:rsidRPr="002C1D42">
        <w:rPr>
          <w:rFonts w:eastAsia="Source Han Sans CN Normal"/>
          <w:bCs/>
          <w:color w:val="000000" w:themeColor="text1"/>
          <w:sz w:val="22"/>
          <w:lang w:eastAsia="zh-CN"/>
        </w:rPr>
        <w:t>570</w:t>
      </w:r>
      <w:r w:rsidRPr="002C1D42">
        <w:rPr>
          <w:rFonts w:eastAsia="Source Han Sans CN Normal"/>
          <w:bCs/>
          <w:color w:val="000000" w:themeColor="text1"/>
          <w:sz w:val="22"/>
          <w:lang w:eastAsia="zh-CN"/>
        </w:rPr>
        <w:t>米）和乘鞍岳畳平（</w:t>
      </w:r>
      <w:r w:rsidRPr="002C1D42">
        <w:rPr>
          <w:rFonts w:eastAsia="Source Han Sans CN Normal"/>
          <w:bCs/>
          <w:color w:val="000000" w:themeColor="text1"/>
          <w:sz w:val="22"/>
          <w:lang w:eastAsia="zh-CN"/>
        </w:rPr>
        <w:t>2702</w:t>
      </w:r>
      <w:r w:rsidRPr="002C1D42">
        <w:rPr>
          <w:rFonts w:eastAsia="Source Han Sans CN Normal"/>
          <w:bCs/>
          <w:color w:val="000000" w:themeColor="text1"/>
          <w:sz w:val="22"/>
          <w:lang w:eastAsia="zh-CN"/>
        </w:rPr>
        <w:t>米）之间的</w:t>
      </w:r>
      <w:r w:rsidRPr="002C1D42">
        <w:rPr>
          <w:rFonts w:eastAsia="Source Han Sans CN Normal" w:hint="eastAsia"/>
          <w:bCs/>
          <w:color w:val="000000" w:themeColor="text1"/>
          <w:sz w:val="22"/>
          <w:lang w:eastAsia="zh-CN"/>
        </w:rPr>
        <w:t>海拔落差</w:t>
      </w:r>
      <w:r w:rsidRPr="002C1D42">
        <w:rPr>
          <w:rFonts w:eastAsia="Source Han Sans CN Normal"/>
          <w:bCs/>
          <w:color w:val="000000" w:themeColor="text1"/>
          <w:sz w:val="22"/>
          <w:lang w:eastAsia="zh-CN"/>
        </w:rPr>
        <w:t>超过</w:t>
      </w:r>
      <w:r w:rsidRPr="002C1D42">
        <w:rPr>
          <w:rFonts w:eastAsia="Source Han Sans CN Normal"/>
          <w:bCs/>
          <w:color w:val="000000" w:themeColor="text1"/>
          <w:sz w:val="22"/>
          <w:lang w:eastAsia="zh-CN"/>
        </w:rPr>
        <w:t>2100</w:t>
      </w:r>
      <w:r w:rsidRPr="002C1D42">
        <w:rPr>
          <w:rFonts w:eastAsia="Source Han Sans CN Normal"/>
          <w:bCs/>
          <w:color w:val="000000" w:themeColor="text1"/>
          <w:sz w:val="22"/>
          <w:lang w:eastAsia="zh-CN"/>
        </w:rPr>
        <w:t>米。遇上强风</w:t>
      </w:r>
      <w:r w:rsidRPr="002C1D42">
        <w:rPr>
          <w:rFonts w:eastAsia="Source Han Sans CN Normal" w:hint="eastAsia"/>
          <w:bCs/>
          <w:color w:val="000000" w:themeColor="text1"/>
          <w:sz w:val="22"/>
          <w:lang w:eastAsia="zh-CN"/>
        </w:rPr>
        <w:t>时</w:t>
      </w:r>
      <w:r w:rsidRPr="002C1D42">
        <w:rPr>
          <w:rFonts w:eastAsia="Source Han Sans CN Normal"/>
          <w:bCs/>
          <w:color w:val="000000" w:themeColor="text1"/>
          <w:sz w:val="22"/>
          <w:lang w:eastAsia="zh-CN"/>
        </w:rPr>
        <w:t>，山顶即使</w:t>
      </w:r>
      <w:r w:rsidRPr="002C1D42">
        <w:rPr>
          <w:rFonts w:eastAsia="Source Han Sans CN Normal" w:hint="eastAsia"/>
          <w:bCs/>
          <w:color w:val="000000" w:themeColor="text1"/>
          <w:sz w:val="22"/>
          <w:lang w:eastAsia="zh-CN"/>
        </w:rPr>
        <w:t>是</w:t>
      </w:r>
      <w:r w:rsidRPr="002C1D42">
        <w:rPr>
          <w:rFonts w:eastAsia="Source Han Sans CN Normal"/>
          <w:bCs/>
          <w:color w:val="000000" w:themeColor="text1"/>
          <w:sz w:val="22"/>
          <w:lang w:eastAsia="zh-CN"/>
        </w:rPr>
        <w:t>在七八月的盛夏也犹如寒冬。</w:t>
      </w:r>
    </w:p>
    <w:p w:rsidR="00773CEC" w:rsidRPr="002C1D42" w:rsidRDefault="00773CEC" w:rsidP="00773CEC">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2C1D42">
        <w:rPr>
          <w:rFonts w:eastAsia="Source Han Sans CN Normal"/>
          <w:bCs/>
          <w:color w:val="000000" w:themeColor="text1"/>
          <w:sz w:val="22"/>
          <w:lang w:eastAsia="zh-CN"/>
        </w:rPr>
        <w:t>海拔超过</w:t>
      </w:r>
      <w:r w:rsidRPr="002C1D42">
        <w:rPr>
          <w:rFonts w:eastAsia="Source Han Sans CN Normal"/>
          <w:bCs/>
          <w:color w:val="000000" w:themeColor="text1"/>
          <w:sz w:val="22"/>
          <w:lang w:eastAsia="zh-CN"/>
        </w:rPr>
        <w:t>1500</w:t>
      </w:r>
      <w:r w:rsidRPr="002C1D42">
        <w:rPr>
          <w:rFonts w:eastAsia="Source Han Sans CN Normal"/>
          <w:bCs/>
          <w:color w:val="000000" w:themeColor="text1"/>
          <w:sz w:val="22"/>
          <w:lang w:eastAsia="zh-CN"/>
        </w:rPr>
        <w:t>米</w:t>
      </w:r>
      <w:r w:rsidRPr="002C1D42">
        <w:rPr>
          <w:rFonts w:eastAsia="Source Han Sans CN Normal" w:hint="eastAsia"/>
          <w:bCs/>
          <w:color w:val="000000" w:themeColor="text1"/>
          <w:sz w:val="22"/>
          <w:lang w:eastAsia="zh-CN"/>
        </w:rPr>
        <w:t>后，</w:t>
      </w:r>
      <w:r w:rsidRPr="002C1D42">
        <w:rPr>
          <w:rFonts w:eastAsia="Source Han Sans CN Normal"/>
          <w:bCs/>
          <w:color w:val="000000" w:themeColor="text1"/>
          <w:sz w:val="22"/>
          <w:lang w:eastAsia="zh-CN"/>
        </w:rPr>
        <w:t>空气也会稀薄很多。如果海平面的气压为</w:t>
      </w:r>
      <w:r w:rsidRPr="002C1D42">
        <w:rPr>
          <w:rFonts w:eastAsia="Source Han Sans CN Normal"/>
          <w:bCs/>
          <w:color w:val="000000" w:themeColor="text1"/>
          <w:sz w:val="22"/>
          <w:lang w:eastAsia="zh-CN"/>
        </w:rPr>
        <w:t>1000</w:t>
      </w:r>
      <w:r w:rsidRPr="002C1D42">
        <w:rPr>
          <w:rFonts w:eastAsia="Source Han Sans CN Normal"/>
          <w:bCs/>
          <w:color w:val="000000" w:themeColor="text1"/>
          <w:sz w:val="22"/>
          <w:lang w:eastAsia="zh-CN"/>
        </w:rPr>
        <w:t>百帕，</w:t>
      </w:r>
      <w:r w:rsidRPr="002C1D42">
        <w:rPr>
          <w:rFonts w:eastAsia="Source Han Sans CN Normal" w:hint="eastAsia"/>
          <w:bCs/>
          <w:color w:val="000000" w:themeColor="text1"/>
          <w:sz w:val="22"/>
          <w:lang w:eastAsia="zh-CN"/>
        </w:rPr>
        <w:t>那么</w:t>
      </w:r>
      <w:r w:rsidRPr="002C1D42">
        <w:rPr>
          <w:rFonts w:eastAsia="Source Han Sans CN Normal"/>
          <w:bCs/>
          <w:color w:val="000000" w:themeColor="text1"/>
          <w:sz w:val="22"/>
          <w:lang w:eastAsia="zh-CN"/>
        </w:rPr>
        <w:t>乘鞍岳上则只有</w:t>
      </w:r>
      <w:r w:rsidRPr="002C1D42">
        <w:rPr>
          <w:rFonts w:eastAsia="Source Han Sans CN Normal"/>
          <w:bCs/>
          <w:color w:val="000000" w:themeColor="text1"/>
          <w:sz w:val="22"/>
          <w:lang w:eastAsia="zh-CN"/>
        </w:rPr>
        <w:t>730</w:t>
      </w:r>
      <w:r w:rsidRPr="002C1D42">
        <w:rPr>
          <w:rFonts w:eastAsia="Source Han Sans CN Normal"/>
          <w:bCs/>
          <w:color w:val="000000" w:themeColor="text1"/>
          <w:sz w:val="22"/>
          <w:lang w:eastAsia="zh-CN"/>
        </w:rPr>
        <w:t>百帕</w:t>
      </w:r>
      <w:r w:rsidRPr="002C1D42">
        <w:rPr>
          <w:rFonts w:eastAsia="Source Han Sans CN Normal" w:hint="eastAsia"/>
          <w:bCs/>
          <w:color w:val="000000" w:themeColor="text1"/>
          <w:sz w:val="22"/>
          <w:lang w:eastAsia="zh-CN"/>
        </w:rPr>
        <w:t>左</w:t>
      </w:r>
      <w:r w:rsidRPr="002C1D42">
        <w:rPr>
          <w:rFonts w:ascii="Source Han Sans CN Normal" w:eastAsia="Source Han Sans CN Normal" w:hAnsi="Source Han Sans CN Normal" w:hint="eastAsia"/>
          <w:bCs/>
          <w:color w:val="000000" w:themeColor="text1"/>
          <w:sz w:val="22"/>
          <w:lang w:eastAsia="zh-CN"/>
        </w:rPr>
        <w:t>右，这个气压差</w:t>
      </w:r>
      <w:r w:rsidRPr="002C1D42">
        <w:rPr>
          <w:rFonts w:eastAsia="Source Han Sans CN Normal"/>
          <w:bCs/>
          <w:color w:val="000000" w:themeColor="text1"/>
          <w:sz w:val="22"/>
          <w:lang w:eastAsia="zh-CN"/>
        </w:rPr>
        <w:t>足以</w:t>
      </w:r>
      <w:r w:rsidRPr="002C1D42">
        <w:rPr>
          <w:rFonts w:eastAsia="Source Han Sans CN Normal" w:hint="eastAsia"/>
          <w:bCs/>
          <w:color w:val="000000" w:themeColor="text1"/>
          <w:sz w:val="22"/>
          <w:lang w:eastAsia="zh-CN"/>
        </w:rPr>
        <w:t>使</w:t>
      </w:r>
      <w:r w:rsidRPr="002C1D42">
        <w:rPr>
          <w:rFonts w:eastAsia="Source Han Sans CN Normal"/>
          <w:bCs/>
          <w:color w:val="000000" w:themeColor="text1"/>
          <w:sz w:val="22"/>
          <w:lang w:eastAsia="zh-CN"/>
        </w:rPr>
        <w:t>薯片</w:t>
      </w:r>
      <w:r w:rsidRPr="002C1D42">
        <w:rPr>
          <w:rFonts w:eastAsia="Source Han Sans CN Normal" w:hint="eastAsia"/>
          <w:bCs/>
          <w:color w:val="000000" w:themeColor="text1"/>
          <w:sz w:val="22"/>
          <w:lang w:eastAsia="zh-CN"/>
        </w:rPr>
        <w:t>包装袋因内部空气膨胀而破裂</w:t>
      </w:r>
      <w:r w:rsidRPr="002C1D42">
        <w:rPr>
          <w:rFonts w:eastAsia="Source Han Sans CN Normal"/>
          <w:bCs/>
          <w:color w:val="000000" w:themeColor="text1"/>
          <w:sz w:val="22"/>
          <w:lang w:eastAsia="zh-CN"/>
        </w:rPr>
        <w:t>。对于人体</w:t>
      </w:r>
      <w:r w:rsidRPr="002C1D42">
        <w:rPr>
          <w:rFonts w:eastAsia="Source Han Sans CN Normal" w:hint="eastAsia"/>
          <w:bCs/>
          <w:color w:val="000000" w:themeColor="text1"/>
          <w:sz w:val="22"/>
          <w:lang w:eastAsia="zh-CN"/>
        </w:rPr>
        <w:t>来说</w:t>
      </w:r>
      <w:r w:rsidRPr="002C1D42">
        <w:rPr>
          <w:rFonts w:eastAsia="Source Han Sans CN Normal"/>
          <w:bCs/>
          <w:color w:val="000000" w:themeColor="text1"/>
          <w:sz w:val="22"/>
          <w:lang w:eastAsia="zh-CN"/>
        </w:rPr>
        <w:t>，气压越低，空气</w:t>
      </w:r>
      <w:r w:rsidRPr="002C1D42">
        <w:rPr>
          <w:rFonts w:eastAsia="Source Han Sans CN Normal" w:hint="eastAsia"/>
          <w:bCs/>
          <w:color w:val="000000" w:themeColor="text1"/>
          <w:sz w:val="22"/>
          <w:lang w:eastAsia="zh-CN"/>
        </w:rPr>
        <w:t>越稀薄，</w:t>
      </w:r>
      <w:r w:rsidRPr="002C1D42">
        <w:rPr>
          <w:rFonts w:eastAsia="Source Han Sans CN Normal"/>
          <w:bCs/>
          <w:color w:val="000000" w:themeColor="text1"/>
          <w:sz w:val="22"/>
          <w:lang w:eastAsia="zh-CN"/>
        </w:rPr>
        <w:t>进入体内循环系统的氧气也就越少，当缺氧状态叠加体力消耗和疲劳，就会引发高山反应，症状包括气短、头痛和恶心。</w:t>
      </w:r>
    </w:p>
    <w:p w:rsidR="00773CEC" w:rsidRPr="002C1D42" w:rsidRDefault="00773CEC" w:rsidP="00773CEC">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2C1D42">
        <w:rPr>
          <w:rFonts w:eastAsia="Source Han Sans CN Normal"/>
          <w:bCs/>
          <w:color w:val="000000" w:themeColor="text1"/>
          <w:sz w:val="22"/>
          <w:lang w:eastAsia="zh-CN"/>
        </w:rPr>
        <w:t>做好充分的准备是重中之重。请务必携带保暖、防水且防风的衣物，保证到达目的地时精神饱满，避免过度消耗体力，保持温暖干燥</w:t>
      </w:r>
      <w:r w:rsidRPr="002C1D42">
        <w:rPr>
          <w:rFonts w:eastAsia="Source Han Sans CN Normal" w:hint="eastAsia"/>
          <w:bCs/>
          <w:color w:val="000000" w:themeColor="text1"/>
          <w:sz w:val="22"/>
          <w:lang w:eastAsia="zh-CN"/>
        </w:rPr>
        <w:t>的状态</w:t>
      </w:r>
      <w:r w:rsidRPr="002C1D42">
        <w:rPr>
          <w:rFonts w:eastAsia="Source Han Sans CN Normal"/>
          <w:bCs/>
          <w:color w:val="000000" w:themeColor="text1"/>
          <w:sz w:val="22"/>
          <w:lang w:eastAsia="zh-CN"/>
        </w:rPr>
        <w:t>。这个海拔高度出现的高原反应虽然</w:t>
      </w:r>
      <w:r w:rsidRPr="002C1D42">
        <w:rPr>
          <w:rFonts w:eastAsia="Source Han Sans CN Normal" w:hint="eastAsia"/>
          <w:bCs/>
          <w:color w:val="000000" w:themeColor="text1"/>
          <w:sz w:val="22"/>
          <w:lang w:eastAsia="zh-CN"/>
        </w:rPr>
        <w:t>令人</w:t>
      </w:r>
      <w:r w:rsidRPr="002C1D42">
        <w:rPr>
          <w:rFonts w:eastAsia="Source Han Sans CN Normal"/>
          <w:bCs/>
          <w:color w:val="000000" w:themeColor="text1"/>
          <w:sz w:val="22"/>
          <w:lang w:eastAsia="zh-CN"/>
        </w:rPr>
        <w:t>不适，但一般没有</w:t>
      </w:r>
      <w:r w:rsidRPr="002C1D42">
        <w:rPr>
          <w:rFonts w:eastAsia="Source Han Sans CN Normal" w:hint="eastAsia"/>
          <w:bCs/>
          <w:color w:val="000000" w:themeColor="text1"/>
          <w:sz w:val="22"/>
          <w:lang w:eastAsia="zh-CN"/>
        </w:rPr>
        <w:t>生命</w:t>
      </w:r>
      <w:r w:rsidRPr="002C1D42">
        <w:rPr>
          <w:rFonts w:eastAsia="Source Han Sans CN Normal"/>
          <w:bCs/>
          <w:color w:val="000000" w:themeColor="text1"/>
          <w:sz w:val="22"/>
          <w:lang w:eastAsia="zh-CN"/>
        </w:rPr>
        <w:t>危险。</w:t>
      </w:r>
    </w:p>
    <w:p w:rsidR="00773CEC" w:rsidRPr="002C1D42" w:rsidRDefault="00773CEC" w:rsidP="00773CEC">
      <w:pPr>
        <w:tabs>
          <w:tab w:val="left" w:pos="1227"/>
        </w:tabs>
        <w:adjustRightInd w:val="0"/>
        <w:snapToGrid w:val="0"/>
        <w:spacing w:line="240" w:lineRule="atLeast"/>
        <w:ind w:firstLineChars="200" w:firstLine="440"/>
        <w:rPr>
          <w:rFonts w:eastAsia="Source Han Sans CN Normal"/>
          <w:bCs/>
          <w:color w:val="000000" w:themeColor="text1"/>
          <w:sz w:val="22"/>
          <w:lang w:eastAsia="zh-CN"/>
        </w:rPr>
      </w:pPr>
      <w:r w:rsidRPr="002C1D42">
        <w:rPr>
          <w:rFonts w:eastAsia="Source Han Sans CN Normal"/>
          <w:bCs/>
          <w:color w:val="000000" w:themeColor="text1"/>
          <w:sz w:val="22"/>
          <w:lang w:eastAsia="zh-CN"/>
        </w:rPr>
        <w:t>如果症状明显，专家建议这样应对：先深吸气，再像吹蜡烛一般缓慢吐气，重复数次。这样能增加血液中的含氧量，减轻症状。如果需要更多帮助，山间小屋配有紧急供氧装备和训练有素的人员。</w:t>
      </w:r>
    </w:p>
    <w:p w:rsidR="00773CEC" w:rsidRPr="002C1D42" w:rsidRDefault="00773CEC" w:rsidP="00773CEC">
      <w:pPr>
        <w:tabs>
          <w:tab w:val="left" w:pos="1227"/>
        </w:tabs>
        <w:adjustRightInd w:val="0"/>
        <w:snapToGrid w:val="0"/>
        <w:spacing w:line="240" w:lineRule="atLeast"/>
        <w:rPr>
          <w:rFonts w:ascii="Meiryo UI" w:eastAsia="Meiryo UI" w:hAnsi="Meiryo UI" w:cs="Arial"/>
          <w:bCs/>
          <w:color w:val="000000" w:themeColor="text1"/>
          <w:sz w:val="22"/>
          <w:lang w:eastAsia="zh-CN"/>
        </w:rPr>
      </w:pPr>
    </w:p>
    <w:p w:rsidR="00773CEC" w:rsidRPr="002C1D42" w:rsidRDefault="00773CEC" w:rsidP="00773CEC">
      <w:pPr>
        <w:tabs>
          <w:tab w:val="left" w:pos="1227"/>
        </w:tabs>
        <w:adjustRightInd w:val="0"/>
        <w:snapToGrid w:val="0"/>
        <w:spacing w:line="240" w:lineRule="atLeast"/>
        <w:rPr>
          <w:rFonts w:eastAsia="Source Han Sans CN Normal"/>
          <w:b/>
          <w:color w:val="000000" w:themeColor="text1"/>
          <w:sz w:val="22"/>
          <w:lang w:eastAsia="zh-CN"/>
        </w:rPr>
      </w:pPr>
      <w:r w:rsidRPr="002C1D42">
        <w:rPr>
          <w:rFonts w:eastAsia="Source Han Sans CN Normal"/>
          <w:b/>
          <w:color w:val="000000" w:themeColor="text1"/>
          <w:sz w:val="22"/>
          <w:lang w:eastAsia="zh-CN"/>
        </w:rPr>
        <w:t>凉夏</w:t>
      </w:r>
    </w:p>
    <w:p w:rsidR="00773CEC" w:rsidRPr="002C1D42" w:rsidRDefault="00773CEC" w:rsidP="00773CEC">
      <w:pPr>
        <w:tabs>
          <w:tab w:val="left" w:pos="1227"/>
        </w:tabs>
        <w:adjustRightInd w:val="0"/>
        <w:snapToGrid w:val="0"/>
        <w:spacing w:line="240" w:lineRule="atLeast"/>
        <w:ind w:firstLineChars="200" w:firstLine="440"/>
        <w:rPr>
          <w:rFonts w:eastAsia="Source Han Sans CN Normal"/>
          <w:b/>
          <w:color w:val="000000" w:themeColor="text1"/>
          <w:sz w:val="22"/>
          <w:lang w:eastAsia="zh-CN"/>
        </w:rPr>
      </w:pPr>
      <w:r w:rsidRPr="002C1D42">
        <w:rPr>
          <w:rFonts w:eastAsia="Source Han Sans CN Normal"/>
          <w:bCs/>
          <w:color w:val="000000" w:themeColor="text1"/>
          <w:sz w:val="22"/>
          <w:lang w:eastAsia="zh-CN"/>
        </w:rPr>
        <w:t>虽有危险，但高山气候也有迷人之处。乘鞍岳的夏季</w:t>
      </w:r>
      <w:r w:rsidRPr="002C1D42">
        <w:rPr>
          <w:rFonts w:ascii="Source Han Sans CN Normal" w:eastAsia="Source Han Sans CN Normal" w:hAnsi="Source Han Sans CN Normal"/>
          <w:bCs/>
          <w:color w:val="000000" w:themeColor="text1"/>
          <w:sz w:val="22"/>
          <w:lang w:eastAsia="zh-CN"/>
        </w:rPr>
        <w:t>远比</w:t>
      </w:r>
      <w:r w:rsidRPr="002C1D42">
        <w:rPr>
          <w:rFonts w:ascii="Source Han Sans CN Normal" w:eastAsia="Source Han Sans CN Normal" w:hAnsi="Source Han Sans CN Normal" w:hint="eastAsia"/>
          <w:color w:val="000000" w:themeColor="text1"/>
          <w:sz w:val="22"/>
          <w:lang w:eastAsia="zh-CN"/>
        </w:rPr>
        <w:t>海平面等高地区</w:t>
      </w:r>
      <w:r w:rsidRPr="002C1D42">
        <w:rPr>
          <w:rFonts w:ascii="Source Han Sans CN Normal" w:eastAsia="Source Han Sans CN Normal" w:hAnsi="Source Han Sans CN Normal"/>
          <w:bCs/>
          <w:color w:val="000000" w:themeColor="text1"/>
          <w:sz w:val="22"/>
          <w:lang w:eastAsia="zh-CN"/>
        </w:rPr>
        <w:t>凉</w:t>
      </w:r>
      <w:r w:rsidRPr="002C1D42">
        <w:rPr>
          <w:rFonts w:eastAsia="Source Han Sans CN Normal"/>
          <w:bCs/>
          <w:color w:val="000000" w:themeColor="text1"/>
          <w:sz w:val="22"/>
          <w:lang w:eastAsia="zh-CN"/>
        </w:rPr>
        <w:t>快得多，即使</w:t>
      </w:r>
      <w:r w:rsidRPr="002C1D42">
        <w:rPr>
          <w:rFonts w:eastAsia="Source Han Sans CN Normal" w:hint="eastAsia"/>
          <w:bCs/>
          <w:color w:val="000000" w:themeColor="text1"/>
          <w:sz w:val="22"/>
          <w:lang w:eastAsia="zh-CN"/>
        </w:rPr>
        <w:t>近邻</w:t>
      </w:r>
      <w:r w:rsidRPr="002C1D42">
        <w:rPr>
          <w:rFonts w:eastAsia="Source Han Sans CN Normal"/>
          <w:bCs/>
          <w:color w:val="000000" w:themeColor="text1"/>
          <w:sz w:val="22"/>
          <w:lang w:eastAsia="zh-CN"/>
        </w:rPr>
        <w:t>城市也难望其项背。当高山市</w:t>
      </w:r>
      <w:r w:rsidRPr="002C1D42">
        <w:rPr>
          <w:rFonts w:eastAsia="Source Han Sans CN Normal"/>
          <w:bCs/>
          <w:color w:val="000000" w:themeColor="text1"/>
          <w:sz w:val="22"/>
          <w:lang w:eastAsia="zh-CN"/>
        </w:rPr>
        <w:t>30</w:t>
      </w:r>
      <w:r w:rsidRPr="002C1D42">
        <w:rPr>
          <w:rFonts w:ascii="ＭＳ 明朝" w:eastAsia="ＭＳ 明朝" w:hAnsi="ＭＳ 明朝" w:cs="ＭＳ 明朝" w:hint="eastAsia"/>
          <w:bCs/>
          <w:color w:val="000000" w:themeColor="text1"/>
          <w:sz w:val="22"/>
          <w:lang w:eastAsia="zh-CN"/>
        </w:rPr>
        <w:t>℃</w:t>
      </w:r>
      <w:r w:rsidRPr="002C1D42">
        <w:rPr>
          <w:rFonts w:ascii="Source Han Sans CN Normal" w:eastAsia="Source Han Sans CN Normal" w:hAnsi="Source Han Sans CN Normal"/>
          <w:bCs/>
          <w:color w:val="000000" w:themeColor="text1"/>
          <w:sz w:val="22"/>
          <w:lang w:eastAsia="zh-CN"/>
        </w:rPr>
        <w:t>时</w:t>
      </w:r>
      <w:r w:rsidRPr="002C1D42">
        <w:rPr>
          <w:rFonts w:eastAsia="Source Han Sans CN Normal"/>
          <w:bCs/>
          <w:color w:val="000000" w:themeColor="text1"/>
          <w:sz w:val="22"/>
          <w:lang w:eastAsia="zh-CN"/>
        </w:rPr>
        <w:t>，山上只有</w:t>
      </w:r>
      <w:r w:rsidRPr="002C1D42">
        <w:rPr>
          <w:rFonts w:eastAsia="Source Han Sans CN Normal"/>
          <w:bCs/>
          <w:color w:val="000000" w:themeColor="text1"/>
          <w:sz w:val="22"/>
          <w:lang w:eastAsia="zh-CN"/>
        </w:rPr>
        <w:t>17</w:t>
      </w:r>
      <w:r w:rsidRPr="002C1D42">
        <w:rPr>
          <w:rFonts w:ascii="ＭＳ 明朝" w:eastAsia="ＭＳ 明朝" w:hAnsi="ＭＳ 明朝" w:cs="ＭＳ 明朝" w:hint="eastAsia"/>
          <w:bCs/>
          <w:color w:val="000000" w:themeColor="text1"/>
          <w:sz w:val="22"/>
          <w:lang w:eastAsia="zh-CN"/>
        </w:rPr>
        <w:t>℃</w:t>
      </w:r>
      <w:r w:rsidRPr="002C1D42">
        <w:rPr>
          <w:rFonts w:eastAsia="Source Han Sans CN Normal"/>
          <w:bCs/>
          <w:color w:val="000000" w:themeColor="text1"/>
          <w:sz w:val="22"/>
          <w:lang w:eastAsia="zh-CN"/>
        </w:rPr>
        <w:t>或</w:t>
      </w:r>
      <w:r w:rsidRPr="002C1D42">
        <w:rPr>
          <w:rFonts w:eastAsia="Source Han Sans CN Normal"/>
          <w:bCs/>
          <w:color w:val="000000" w:themeColor="text1"/>
          <w:sz w:val="22"/>
          <w:lang w:eastAsia="zh-CN"/>
        </w:rPr>
        <w:t>18</w:t>
      </w:r>
      <w:r w:rsidRPr="002C1D42">
        <w:rPr>
          <w:rFonts w:ascii="ＭＳ 明朝" w:eastAsia="ＭＳ 明朝" w:hAnsi="ＭＳ 明朝" w:cs="ＭＳ 明朝" w:hint="eastAsia"/>
          <w:bCs/>
          <w:color w:val="000000" w:themeColor="text1"/>
          <w:sz w:val="22"/>
          <w:lang w:eastAsia="zh-CN"/>
        </w:rPr>
        <w:t>℃</w:t>
      </w:r>
      <w:r w:rsidRPr="002C1D42">
        <w:rPr>
          <w:rFonts w:eastAsia="Source Han Sans CN Normal"/>
          <w:bCs/>
          <w:color w:val="000000" w:themeColor="text1"/>
          <w:sz w:val="22"/>
          <w:lang w:eastAsia="zh-CN"/>
        </w:rPr>
        <w:t>。乘鞍岳的最高温</w:t>
      </w:r>
      <w:r w:rsidRPr="002C1D42">
        <w:rPr>
          <w:rFonts w:eastAsia="Source Han Sans CN Normal" w:hint="eastAsia"/>
          <w:bCs/>
          <w:color w:val="000000" w:themeColor="text1"/>
          <w:sz w:val="22"/>
          <w:lang w:eastAsia="zh-CN"/>
        </w:rPr>
        <w:t>很少</w:t>
      </w:r>
      <w:r w:rsidRPr="002C1D42">
        <w:rPr>
          <w:rFonts w:eastAsia="Source Han Sans CN Normal"/>
          <w:bCs/>
          <w:color w:val="000000" w:themeColor="text1"/>
          <w:sz w:val="22"/>
          <w:lang w:eastAsia="zh-CN"/>
        </w:rPr>
        <w:t>超过</w:t>
      </w:r>
      <w:r w:rsidRPr="002C1D42">
        <w:rPr>
          <w:rFonts w:eastAsia="Source Han Sans CN Normal"/>
          <w:bCs/>
          <w:color w:val="000000" w:themeColor="text1"/>
          <w:sz w:val="22"/>
          <w:lang w:eastAsia="zh-CN"/>
        </w:rPr>
        <w:t>20</w:t>
      </w:r>
      <w:r w:rsidRPr="002C1D42">
        <w:rPr>
          <w:rFonts w:ascii="ＭＳ 明朝" w:eastAsia="ＭＳ 明朝" w:hAnsi="ＭＳ 明朝" w:cs="ＭＳ 明朝" w:hint="eastAsia"/>
          <w:bCs/>
          <w:color w:val="000000" w:themeColor="text1"/>
          <w:sz w:val="22"/>
          <w:lang w:eastAsia="zh-CN"/>
        </w:rPr>
        <w:t>℃</w:t>
      </w:r>
      <w:r w:rsidRPr="002C1D42">
        <w:rPr>
          <w:rFonts w:eastAsia="Source Han Sans CN Normal"/>
          <w:bCs/>
          <w:color w:val="000000" w:themeColor="text1"/>
          <w:sz w:val="22"/>
          <w:lang w:eastAsia="zh-CN"/>
        </w:rPr>
        <w:t>，</w:t>
      </w:r>
      <w:r w:rsidRPr="002C1D42">
        <w:rPr>
          <w:rFonts w:eastAsia="Source Han Sans CN Normal" w:hint="eastAsia"/>
          <w:bCs/>
          <w:color w:val="000000" w:themeColor="text1"/>
          <w:sz w:val="22"/>
          <w:lang w:eastAsia="zh-CN"/>
        </w:rPr>
        <w:t>所以</w:t>
      </w:r>
      <w:r w:rsidRPr="002C1D42">
        <w:rPr>
          <w:rFonts w:eastAsia="Source Han Sans CN Normal"/>
          <w:bCs/>
          <w:color w:val="000000" w:themeColor="text1"/>
          <w:sz w:val="22"/>
          <w:lang w:eastAsia="zh-CN"/>
        </w:rPr>
        <w:t>这里</w:t>
      </w:r>
      <w:r w:rsidRPr="002C1D42">
        <w:rPr>
          <w:rFonts w:eastAsia="Source Han Sans CN Normal" w:hint="eastAsia"/>
          <w:bCs/>
          <w:color w:val="000000" w:themeColor="text1"/>
          <w:sz w:val="22"/>
          <w:lang w:eastAsia="zh-CN"/>
        </w:rPr>
        <w:t>是</w:t>
      </w:r>
      <w:r w:rsidRPr="002C1D42">
        <w:rPr>
          <w:rFonts w:eastAsia="Source Han Sans CN Normal"/>
          <w:bCs/>
          <w:color w:val="000000" w:themeColor="text1"/>
          <w:sz w:val="22"/>
          <w:lang w:eastAsia="zh-CN"/>
        </w:rPr>
        <w:t>人们躲避盛夏酷暑和潮湿的热门地。</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Han Sans CN Normal">
    <w:altName w:val="游ゴシック"/>
    <w:panose1 w:val="00000000000000000000"/>
    <w:charset w:val="80"/>
    <w:family w:val="swiss"/>
    <w:notTrueType/>
    <w:pitch w:val="variable"/>
    <w:sig w:usb0="20000287" w:usb1="2ADF3C10" w:usb2="00000016" w:usb3="00000000" w:csb0="00060107" w:csb1="00000000"/>
  </w:font>
  <w:font w:name="PMingLiU">
    <w:altName w:val="新細明體"/>
    <w:panose1 w:val="02010601000101010101"/>
    <w:charset w:val="88"/>
    <w:family w:val="roman"/>
    <w:pitch w:val="variable"/>
    <w:sig w:usb0="A00002FF" w:usb1="28CFFCFA" w:usb2="00000016" w:usb3="00000000" w:csb0="001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73CEC"/>
    <w:rsid w:val="00444234"/>
    <w:rsid w:val="00773CEC"/>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5B85E1-C8BC-42B1-B41C-F59B20844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2023-11-17T09:04:00Z</dcterms:created>
  <dcterms:modified xsi:type="dcterms:W3CDTF">2023-11-17T09:04:00Z</dcterms:modified>
</cp:coreProperties>
</file>