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75D9" w:rsidRPr="008265B4" w:rsidRDefault="004F75D9" w:rsidP="004F75D9">
      <w:pPr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洲崎寺</w:t>
      </w:r>
    </w:p>
    <w:p/>
    <w:p w:rsidR="004F75D9" w:rsidRPr="008265B4" w:rsidRDefault="004F75D9" w:rsidP="004F75D9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人们通常认为，牟礼的洲崎寺是佛教真言宗开宗祖师空海（</w:t>
      </w:r>
      <w:r w:rsidRPr="008265B4">
        <w:rPr>
          <w:rFonts w:eastAsia="Source Han Sans CN Normal"/>
          <w:bCs/>
          <w:color w:val="000000" w:themeColor="text1"/>
          <w:sz w:val="22"/>
          <w:lang w:eastAsia="zh-CN"/>
        </w:rPr>
        <w:t>774-835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；谥号弘法大师）在</w:t>
      </w:r>
      <w:r w:rsidRPr="008265B4">
        <w:rPr>
          <w:rFonts w:eastAsia="Source Han Sans CN Normal"/>
          <w:bCs/>
          <w:color w:val="000000" w:themeColor="text1"/>
          <w:sz w:val="22"/>
          <w:lang w:eastAsia="zh-CN"/>
        </w:rPr>
        <w:t>9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世纪初创建的。</w:t>
      </w:r>
      <w:r w:rsidRPr="008265B4">
        <w:rPr>
          <w:rFonts w:eastAsia="Source Han Sans CN Normal"/>
          <w:bCs/>
          <w:color w:val="000000" w:themeColor="text1"/>
          <w:sz w:val="22"/>
          <w:lang w:eastAsia="zh-CN"/>
        </w:rPr>
        <w:t>洲崎寺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在源平合战</w:t>
      </w:r>
      <w:r w:rsidRPr="008265B4">
        <w:rPr>
          <w:rFonts w:eastAsia="Source Han Sans CN Normal"/>
          <w:bCs/>
          <w:color w:val="000000" w:themeColor="text1"/>
          <w:sz w:val="22"/>
          <w:lang w:eastAsia="zh-CN"/>
        </w:rPr>
        <w:t>(1180-1185)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中扮演了重要角色，而这场源氏与平家之间爆发的大战在公元</w:t>
      </w:r>
      <w:r w:rsidRPr="008265B4">
        <w:rPr>
          <w:rFonts w:eastAsia="Source Han Sans CN Normal"/>
          <w:bCs/>
          <w:color w:val="000000" w:themeColor="text1"/>
          <w:sz w:val="22"/>
          <w:lang w:eastAsia="zh-CN"/>
        </w:rPr>
        <w:t>1185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年的屋岛之战中迎来了最终一幕。</w:t>
      </w:r>
    </w:p>
    <w:p w:rsidR="004F75D9" w:rsidRPr="008265B4" w:rsidRDefault="004F75D9" w:rsidP="004F75D9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洲崎寺是战争期间接纳源氏伤兵之地，寺庙本身也在战争中受损严重。之后，洲崎寺曾数度经历被毁与重建，如今的寺庙建筑建于</w:t>
      </w:r>
      <w:r w:rsidRPr="008265B4">
        <w:rPr>
          <w:rFonts w:eastAsia="Source Han Sans CN Normal"/>
          <w:bCs/>
          <w:color w:val="000000" w:themeColor="text1"/>
          <w:sz w:val="22"/>
          <w:lang w:eastAsia="zh-CN"/>
        </w:rPr>
        <w:t>1699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年。</w:t>
      </w:r>
    </w:p>
    <w:p w:rsidR="004F75D9" w:rsidRPr="008265B4" w:rsidRDefault="004F75D9" w:rsidP="004F75D9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洲崎寺并不在大名鼎鼎</w:t>
      </w:r>
      <w:r w:rsidRPr="008265B4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的“四国灵场八十八所”巡礼的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灵场之列，但它是官方认定</w:t>
      </w:r>
      <w:r w:rsidRPr="008265B4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的“番外札所”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。长居京都的庭园设计师藤井稔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(1947-2018)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为寺庙设计了一座枯山水庭园，并于</w:t>
      </w:r>
      <w:r w:rsidRPr="008265B4">
        <w:rPr>
          <w:rFonts w:eastAsia="Source Han Sans CN Normal"/>
          <w:bCs/>
          <w:color w:val="000000" w:themeColor="text1"/>
          <w:sz w:val="22"/>
          <w:lang w:eastAsia="zh-CN"/>
        </w:rPr>
        <w:t>2013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年完工。庭园景观被设计为屋岛之战历史遗迹的鸟瞰图，两大块岩石和青苔分别代表屋岛台地和五剑山。</w:t>
      </w:r>
      <w:r w:rsidRPr="008265B4">
        <w:rPr>
          <w:rFonts w:eastAsia="Source Han Sans CN Normal"/>
          <w:bCs/>
          <w:color w:val="000000" w:themeColor="text1"/>
          <w:sz w:val="22"/>
          <w:lang w:eastAsia="zh-CN"/>
        </w:rPr>
        <w:t>布局</w:t>
      </w:r>
      <w:r w:rsidRPr="008265B4">
        <w:rPr>
          <w:rFonts w:eastAsia="Source Han Sans CN Normal" w:hint="eastAsia"/>
          <w:bCs/>
          <w:color w:val="000000" w:themeColor="text1"/>
          <w:sz w:val="22"/>
          <w:lang w:eastAsia="zh-CN"/>
        </w:rPr>
        <w:t>经过精心规划，本地区许多隐蔽的海湾都被纳入图中，其中包括了当年平家隐藏战船迎战源氏的地方。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75D9"/>
    <w:rsid w:val="00444234"/>
    <w:rsid w:val="004F75D9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A8EDA4-3F86-4F03-A64E-264BCA745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2023-11-17T09:12:00Z</dcterms:created>
  <dcterms:modified xsi:type="dcterms:W3CDTF">2023-11-17T09:12:00Z</dcterms:modified>
</cp:coreProperties>
</file>