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D87" w:rsidRPr="00E462FE" w:rsidRDefault="00FE7D87">
      <w:pPr>
        <w:jc w:val="left"/>
        <w:rPr>
          <w:rFonts w:ascii="思源黑体 CN Normal" w:eastAsia="思源黑体 CN Normal" w:hAnsi="思源黑体 CN Normal" w:cs="思源黑体 CN Normal"/>
          <w:b/>
          <w:sz w:val="22"/>
        </w:rPr>
      </w:pPr>
      <w:r>
        <w:rPr/>
        <w:t>延泽银山(QR code)</w:t>
      </w:r>
    </w:p>
    <w:p w:rsidR="00FE7D87" w:rsidRPr="00E462FE" w:rsidRDefault="00FE7D87">
      <w:pPr>
        <w:jc w:val="left"/>
        <w:rPr>
          <w:rFonts w:ascii="Times New Roman" w:eastAsia="Times New Roman" w:hAnsi="Times New Roman" w:cs="Times New Roman"/>
          <w:b/>
          <w:sz w:val="22"/>
        </w:rPr>
      </w:pPr>
      <w:r/>
    </w:p>
    <w:p w:rsidR="00FE7D87" w:rsidRPr="00E462FE" w:rsidRDefault="00FE7D87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 w:hint="eastAsia"/>
          <w:sz w:val="22"/>
        </w:rPr>
        <w:t>银山温泉周围山脉从</w:t>
      </w:r>
      <w:r w:rsidRPr="00E462FE">
        <w:rPr>
          <w:rFonts w:ascii="SimSun" w:eastAsia="SimSun" w:hAnsi="SimSun" w:cs="SimSun"/>
          <w:sz w:val="22"/>
        </w:rPr>
        <w:t>1600</w:t>
      </w:r>
      <w:r w:rsidRPr="00E462FE">
        <w:rPr>
          <w:rFonts w:ascii="SimSun" w:eastAsia="SimSun" w:hAnsi="SimSun" w:cs="SimSun" w:hint="eastAsia"/>
          <w:sz w:val="22"/>
        </w:rPr>
        <w:t>年左右开始，主要由人工开采，在一世纪的时间里，</w:t>
      </w:r>
      <w:r w:rsidRPr="00E462FE">
        <w:rPr>
          <w:rFonts w:ascii="SimSun" w:eastAsia="SimSun" w:hAnsi="SimSun" w:cs="SimSun"/>
          <w:sz w:val="22"/>
        </w:rPr>
        <w:t>产出的白银被运往江户（今东京）幕府。延泽银山曾经有</w:t>
      </w:r>
      <w:r w:rsidRPr="00E462FE">
        <w:rPr>
          <w:rFonts w:ascii="Times New Roman" w:eastAsia="Times New Roman" w:hAnsi="Times New Roman" w:cs="Times New Roman"/>
          <w:sz w:val="22"/>
        </w:rPr>
        <w:t>53</w:t>
      </w:r>
      <w:r w:rsidRPr="00E462FE">
        <w:rPr>
          <w:rFonts w:ascii="SimSun" w:eastAsia="SimSun" w:hAnsi="SimSun" w:cs="SimSun"/>
          <w:sz w:val="22"/>
        </w:rPr>
        <w:t>条矿道，但如今只有一条对公众开放。这条矿道长</w:t>
      </w:r>
      <w:r w:rsidRPr="00E462FE">
        <w:rPr>
          <w:rFonts w:ascii="Times New Roman" w:eastAsia="Times New Roman" w:hAnsi="Times New Roman" w:cs="Times New Roman"/>
          <w:sz w:val="22"/>
        </w:rPr>
        <w:t>20</w:t>
      </w:r>
      <w:r w:rsidRPr="00E462FE">
        <w:rPr>
          <w:rFonts w:ascii="ＭＳ 明朝" w:eastAsia="ＭＳ 明朝" w:hAnsi="ＭＳ 明朝" w:cs="ＭＳ 明朝"/>
          <w:sz w:val="22"/>
        </w:rPr>
        <w:t>米，参观的游客可以想象数百年前矿工们的工作场景。</w:t>
      </w:r>
    </w:p>
    <w:p w:rsidR="00FE7D87" w:rsidRPr="00E462FE" w:rsidRDefault="00FE7D87">
      <w:pPr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FE7D87" w:rsidRPr="00E462FE" w:rsidRDefault="00FE7D87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这条矿道常年寒冷，时至今日，洞壁和地面上仍然有一些发黑的区域，这是一种名为“烧掘”（字面意思是“通过焚烧来挖掘”）的开采技术留下的痕迹。使用这种技术时，矿工用木炭生火加热岩石，然后用冷水浇灌，直到岩石变脆。这样，矿工就可以更轻松地击碎岩石，取出里面的银矿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D87"/>
    <w:rsid w:val="00444234"/>
    <w:rsid w:val="00C42597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2A2E2D-62FA-484C-92DA-6C7CD5B4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