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14D8" w:rsidRPr="00E462FE" w:rsidRDefault="00F314D8">
      <w:pPr>
        <w:rPr>
          <w:rFonts w:ascii="思源黑体 CN Normal" w:eastAsia="思源黑体 CN Normal" w:hAnsi="思源黑体 CN Normal" w:cs="思源黑体 CN Normal"/>
          <w:sz w:val="22"/>
        </w:rPr>
      </w:pPr>
      <w:r>
        <w:rPr>
          <w:b/>
        </w:rPr>
        <w:t>Natsu Shirazu（不知夏）矿坑(QR/Web)</w:t>
      </w:r>
    </w:p>
    <w:p w:rsidR="00F314D8" w:rsidRPr="00E462FE" w:rsidRDefault="00F314D8">
      <w:pPr>
        <w:rPr>
          <w:rFonts w:ascii="思源黑体 CN Normal" w:eastAsia="思源黑体 CN Normal" w:hAnsi="思源黑体 CN Normal" w:cs="思源黑体 CN Normal"/>
          <w:sz w:val="22"/>
        </w:rPr>
      </w:pPr>
      <w:r/>
    </w:p>
    <w:p w:rsidR="00F314D8" w:rsidRPr="00E462FE" w:rsidRDefault="00F314D8">
      <w:pPr>
        <w:jc w:val="left"/>
        <w:rPr>
          <w:rFonts w:ascii="思源黑体 CN Normal" w:eastAsia="思源黑体 CN Normal" w:hAnsi="思源黑体 CN Normal" w:cs="思源黑体 CN Normal"/>
          <w:sz w:val="22"/>
        </w:rPr>
      </w:pPr>
      <w:r w:rsidRPr="00E462FE">
        <w:rPr>
          <w:rFonts w:ascii="SimSun" w:eastAsia="SimSun" w:hAnsi="SimSun" w:cs="SimSun"/>
          <w:sz w:val="22"/>
        </w:rPr>
        <w:t>穿过银山温泉周围山脉的古老矿道是该地区银矿遗产的遗迹。沿着穿过白银公园的自然步道，可以看到其中一条矿道的入口。这就是</w:t>
      </w:r>
      <w:r w:rsidRPr="00E462FE">
        <w:rPr>
          <w:rFonts w:ascii="Times New Roman" w:eastAsia="Times New Roman" w:hAnsi="Times New Roman" w:cs="Times New Roman" w:hint="eastAsia"/>
          <w:sz w:val="22"/>
        </w:rPr>
        <w:t xml:space="preserve">Natsu Shirazu </w:t>
      </w:r>
      <w:r w:rsidRPr="00E462FE">
        <w:rPr>
          <w:rFonts w:ascii="PingFang TC" w:eastAsia="PingFang TC" w:hAnsi="PingFang TC" w:cs="PingFang TC" w:hint="eastAsia"/>
          <w:sz w:val="22"/>
        </w:rPr>
        <w:t>坑（不知夏坑）</w:t>
      </w:r>
      <w:r w:rsidRPr="00E462FE">
        <w:rPr>
          <w:rFonts w:ascii="SimSun" w:eastAsia="SimSun" w:hAnsi="SimSun" w:cs="SimSun"/>
          <w:sz w:val="22"/>
        </w:rPr>
        <w:t>（字面意思是“不受夏季影响的洞穴”）。之所以如此命名，是因为从矿坑地下深处会透出自然凉爽的空气。该洞穴曾用于储存冰，但现在是徒步旅行者在炎热的天气里，纳凉解暑的休息场所。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2A87" w:usb1="2ADF3C10" w:usb2="00000016" w:usb3="00000000" w:csb0="0006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ingFang TC">
    <w:altName w:val="Microsoft JhengHei"/>
    <w:charset w:val="88"/>
    <w:family w:val="swiss"/>
    <w:pitch w:val="variable"/>
    <w:sig w:usb0="A00002FF" w:usb1="7ACFFDFB" w:usb2="00000017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4D8"/>
    <w:rsid w:val="00444234"/>
    <w:rsid w:val="00C42597"/>
    <w:rsid w:val="00F3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B75C6E-C30D-4087-80D2-E6C91990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2023-11-17T09:16:00Z</dcterms:created>
  <dcterms:modified xsi:type="dcterms:W3CDTF">2023-11-17T09:16:00Z</dcterms:modified>
</cp:coreProperties>
</file>