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F05" w:rsidRPr="00E462FE" w:rsidRDefault="00576F05">
      <w:pPr>
        <w:jc w:val="left"/>
        <w:rPr>
          <w:rFonts w:ascii="Times New Roman" w:eastAsia="Times New Roman" w:hAnsi="Times New Roman" w:cs="Times New Roman"/>
          <w:b/>
          <w:sz w:val="22"/>
        </w:rPr>
      </w:pPr>
      <w:r>
        <w:rPr/>
        <w:t>上之畑烧陶艺中心(QR code)</w:t>
      </w:r>
    </w:p>
    <w:p w:rsidR="00576F05" w:rsidRPr="00E462FE" w:rsidRDefault="00576F05">
      <w:pPr>
        <w:rPr>
          <w:rFonts w:ascii="Times New Roman" w:eastAsia="Times New Roman" w:hAnsi="Times New Roman" w:cs="Times New Roman"/>
          <w:b/>
          <w:sz w:val="22"/>
        </w:rPr>
      </w:pPr>
      <w:r/>
    </w:p>
    <w:p w:rsidR="00576F05" w:rsidRPr="00E462FE" w:rsidRDefault="00576F05">
      <w:pPr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在上之畑烧陶艺中心的架子上，陈设带着白色和钴蓝色纹样的精致瓷器，瓷器上装饰着桃子、佛手柑和石榴图案。这些简素而雅致的工艺品将尾花泽市“银山上之畑烧”品牌的美学体现得淋漓尽致。</w:t>
      </w:r>
    </w:p>
    <w:p w:rsidR="00576F05" w:rsidRPr="00E462FE" w:rsidRDefault="00576F05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576F05" w:rsidRPr="00E462FE" w:rsidRDefault="00576F05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上之畑烧于</w:t>
      </w:r>
      <w:r w:rsidRPr="00E462FE">
        <w:rPr>
          <w:rFonts w:ascii="Times New Roman" w:eastAsia="Times New Roman" w:hAnsi="Times New Roman" w:cs="Times New Roman"/>
          <w:sz w:val="22"/>
        </w:rPr>
        <w:t>1833</w:t>
      </w:r>
      <w:r w:rsidRPr="00E462FE">
        <w:rPr>
          <w:rFonts w:ascii="SimSun" w:eastAsia="SimSun" w:hAnsi="SimSun" w:cs="SimSun"/>
          <w:sz w:val="22"/>
        </w:rPr>
        <w:t>年在尾花泽</w:t>
      </w:r>
      <w:r w:rsidRPr="00E462FE">
        <w:rPr>
          <w:rFonts w:ascii="SimSun" w:eastAsia="SimSun" w:hAnsi="SimSun" w:cs="SimSun" w:hint="eastAsia"/>
          <w:sz w:val="22"/>
        </w:rPr>
        <w:t>地区</w:t>
      </w:r>
      <w:r w:rsidRPr="00E462FE">
        <w:rPr>
          <w:rFonts w:ascii="SimSun" w:eastAsia="SimSun" w:hAnsi="SimSun" w:cs="SimSun"/>
          <w:sz w:val="22"/>
        </w:rPr>
        <w:t>发展起来，但没有持续太久。用来烧制瓷器的室外窑炉在该地区的严冬中难以维护，因此仅仅</w:t>
      </w:r>
      <w:r w:rsidRPr="00E462FE">
        <w:rPr>
          <w:rFonts w:ascii="Times New Roman" w:eastAsia="Times New Roman" w:hAnsi="Times New Roman" w:cs="Times New Roman"/>
          <w:sz w:val="22"/>
        </w:rPr>
        <w:t>10</w:t>
      </w:r>
      <w:r w:rsidRPr="00E462FE">
        <w:rPr>
          <w:rFonts w:ascii="Meiryo UI" w:eastAsia="Meiryo UI" w:hAnsi="Meiryo UI" w:cs="Meiryo UI"/>
          <w:sz w:val="22"/>
        </w:rPr>
        <w:t>年后就被</w:t>
      </w:r>
      <w:r w:rsidRPr="00E462FE">
        <w:rPr>
          <w:rFonts w:ascii="SimSun" w:eastAsia="SimSun" w:hAnsi="SimSun" w:cs="SimSun"/>
          <w:sz w:val="22"/>
        </w:rPr>
        <w:t>废弃了。近</w:t>
      </w:r>
      <w:r w:rsidRPr="00E462FE">
        <w:rPr>
          <w:rFonts w:ascii="Times New Roman" w:eastAsia="Times New Roman" w:hAnsi="Times New Roman" w:cs="Times New Roman"/>
          <w:sz w:val="22"/>
        </w:rPr>
        <w:t>150</w:t>
      </w:r>
      <w:r w:rsidRPr="00E462FE">
        <w:rPr>
          <w:rFonts w:ascii="SimSun" w:eastAsia="SimSun" w:hAnsi="SimSun" w:cs="SimSun"/>
          <w:sz w:val="22"/>
        </w:rPr>
        <w:t>年后，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当地陶</w:t>
      </w:r>
      <w:r w:rsidRPr="00E462FE">
        <w:rPr>
          <w:rFonts w:ascii="Source Han Sans CN Normal" w:eastAsia="Source Han Sans CN Normal" w:hAnsi="Source Han Sans CN Normal" w:cs="Microsoft JhengHei" w:hint="eastAsia"/>
          <w:sz w:val="22"/>
        </w:rPr>
        <w:t>艺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家伊藤瓢堂</w:t>
      </w:r>
      <w:r w:rsidRPr="00E462FE">
        <w:rPr>
          <w:rFonts w:ascii="Source Han Sans CN Normal" w:eastAsia="Source Han Sans CN Normal" w:hAnsi="Source Han Sans CN Normal" w:cs="Meiryo UI"/>
          <w:sz w:val="22"/>
        </w:rPr>
        <w:t xml:space="preserve"> (1952–) 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于</w:t>
      </w:r>
      <w:r w:rsidRPr="00E462FE">
        <w:rPr>
          <w:rFonts w:ascii="Source Han Sans CN Normal" w:eastAsia="Source Han Sans CN Normal" w:hAnsi="Source Han Sans CN Normal" w:cs="Meiryo UI"/>
          <w:sz w:val="22"/>
        </w:rPr>
        <w:t>1980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年复兴了</w:t>
      </w:r>
      <w:r w:rsidRPr="00E462FE">
        <w:rPr>
          <w:rFonts w:ascii="Source Han Sans CN Normal" w:eastAsia="Source Han Sans CN Normal" w:hAnsi="Source Han Sans CN Normal" w:cs="Microsoft JhengHei" w:hint="eastAsia"/>
          <w:sz w:val="22"/>
        </w:rPr>
        <w:t>这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种陶瓷</w:t>
      </w:r>
      <w:r w:rsidRPr="00E462FE">
        <w:rPr>
          <w:rFonts w:ascii="Source Han Sans CN Normal" w:eastAsia="Source Han Sans CN Normal" w:hAnsi="Source Han Sans CN Normal" w:cs="Microsoft JhengHei" w:hint="eastAsia"/>
          <w:sz w:val="22"/>
        </w:rPr>
        <w:t>风</w:t>
      </w:r>
      <w:r w:rsidRPr="00E462FE">
        <w:rPr>
          <w:rFonts w:ascii="Source Han Sans CN Normal" w:eastAsia="Source Han Sans CN Normal" w:hAnsi="Source Han Sans CN Normal" w:cs="Meiryo UI" w:hint="eastAsia"/>
          <w:sz w:val="22"/>
        </w:rPr>
        <w:t>格</w:t>
      </w:r>
      <w:r w:rsidRPr="00E462FE">
        <w:rPr>
          <w:rFonts w:ascii="Source Han Sans CN Normal" w:eastAsia="Source Han Sans CN Normal" w:hAnsi="Source Han Sans CN Normal" w:cs="SimSun"/>
          <w:sz w:val="22"/>
        </w:rPr>
        <w:t>。</w:t>
      </w:r>
      <w:r w:rsidRPr="00E462FE">
        <w:rPr>
          <w:rFonts w:ascii="SimSun" w:eastAsia="SimSun" w:hAnsi="SimSun" w:cs="SimSun"/>
          <w:sz w:val="22"/>
        </w:rPr>
        <w:t>上之畑烧制品通常采用“三多纹”图案装饰，“三多纹”是象征着三个水果的传统纹样，其中桃子代表多寿，石榴代表多子，佛手柑代表多福。</w:t>
      </w:r>
    </w:p>
    <w:p w:rsidR="00576F05" w:rsidRPr="00E462FE" w:rsidRDefault="00576F05">
      <w:pPr>
        <w:jc w:val="left"/>
        <w:rPr>
          <w:rFonts w:ascii="Times New Roman" w:eastAsia="Times New Roman" w:hAnsi="Times New Roman" w:cs="Times New Roman"/>
          <w:b/>
          <w:sz w:val="22"/>
        </w:rPr>
      </w:pPr>
    </w:p>
    <w:p w:rsidR="00576F05" w:rsidRPr="00E462FE" w:rsidRDefault="00576F05">
      <w:pPr>
        <w:jc w:val="left"/>
        <w:rPr>
          <w:rFonts w:ascii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游客可以在上之畑烧陶艺中心购买餐具、花瓶和其他陶瓷制品。此外，游客可以报名着色工作坊和陶艺工作坊，亲自体验上之畑烧制品的制造过程。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05"/>
    <w:rsid w:val="00444234"/>
    <w:rsid w:val="00576F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028CA-E7DB-4408-A9C3-A442A1A1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