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091" w:rsidRPr="007952F2" w:rsidRDefault="00985091" w:rsidP="00985091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職務の分担：弾薬の製造</w:t>
      </w:r>
    </w:p>
    <w:p/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16世紀後半、火縄銃の普及に伴い、弾薬の必要性が高まった。火縄銃の玉や火縄の製造は、武士の妻や娘に任された。</w:t>
      </w:r>
    </w:p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鉛製の銃弾は、金型と小さな火鉢を使って作られた。小銃用の直径4ミリほどのものから、大筒のような重量のある80ミリを超えるものまで、それぞれの火縄銃ごとに決まった大きさの玉が必要であった。</w:t>
      </w:r>
    </w:p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初期の火縄は、ヒノキや竹の繊維で編まれていた。しかし、水に濡れると乾くのに時間がかかった。やがて、木綿の紐を灰汁と塩硝の溶液に浸して編んだもの（水火縄）が主流となった。</w:t>
      </w:r>
    </w:p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火薬の調合は、マッチ棒の溶液のほか、塩硝、木灰、硫黄の比率をいろいろと変えて行われた。この比率の違いによって、火薬の効き目が良くも悪くもなるため、織物の技術や塩硝の比率は貴重な軍事機密とされた。</w:t>
      </w:r>
    </w:p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</w:p>
    <w:p w:rsidR="00985091" w:rsidRPr="007952F2" w:rsidRDefault="00985091" w:rsidP="00985091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松本城と鉄砲</w:t>
      </w:r>
    </w:p>
    <w:p w:rsidR="00985091" w:rsidRPr="00971D92" w:rsidRDefault="00985091" w:rsidP="00985091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松本城は、火縄銃と大砲の時代に合わせて作られた城である。木造の城壁には厚い漆喰が塗られ、天守閣には55もの火縄銃用の</w:t>
      </w:r>
      <w:r w:rsidRPr="00CA5C12">
        <w:rPr>
          <w:rFonts w:ascii="Meiryo UI" w:eastAsia="Meiryo UI" w:hAnsi="Meiryo UI" w:cs="Arial Unicode MS" w:hint="eastAsia"/>
          <w:color w:val="000000"/>
          <w:sz w:val="22"/>
          <w:u w:color="000000"/>
        </w:rPr>
        <w:t>狭間</w:t>
      </w: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があり、そこから敵に発砲できるようになっている。天守閣から60m先の内堀を越えようとする敵に確実に命中するよう、城内の配置が計算されていたのである。</w:t>
      </w:r>
    </w:p>
    <w:p w:rsidR="00985091" w:rsidRDefault="00985091" w:rsidP="00985091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松本城の抜け穴は正方形である。これは、敵の攻撃を最小限に抑えながら、広い射程距離を確保するための設計である。</w:t>
      </w:r>
      <w:r>
        <w:rPr>
          <w:rFonts w:ascii="Meiryo UI" w:eastAsia="Meiryo UI" w:hAnsi="Meiryo UI" w:cs="Arial Unicode MS" w:hint="eastAsia"/>
          <w:color w:val="000000"/>
          <w:sz w:val="22"/>
          <w:u w:color="000000"/>
        </w:rPr>
        <w:t>城から発砲すると、銃身を長くした特製の火縄銃を使用する優れた</w:t>
      </w:r>
      <w:r w:rsidRPr="004840CF">
        <w:rPr>
          <w:rFonts w:ascii="Meiryo UI" w:eastAsia="Meiryo UI" w:hAnsi="Meiryo UI" w:cs="Arial Unicode MS" w:hint="eastAsia"/>
          <w:color w:val="000000"/>
          <w:sz w:val="22"/>
          <w:u w:color="000000"/>
        </w:rPr>
        <w:t>狙撃手</w:t>
      </w:r>
      <w:r>
        <w:rPr>
          <w:rFonts w:ascii="Meiryo UI" w:eastAsia="Meiryo UI" w:hAnsi="Meiryo UI" w:cs="Arial Unicode MS" w:hint="eastAsia"/>
          <w:color w:val="000000"/>
          <w:sz w:val="22"/>
          <w:u w:color="000000"/>
        </w:rPr>
        <w:t>は、3</w:t>
      </w:r>
      <w:r>
        <w:rPr>
          <w:rFonts w:ascii="Meiryo UI" w:eastAsia="Meiryo UI" w:hAnsi="Meiryo UI" w:cs="Arial Unicode MS"/>
          <w:color w:val="000000"/>
          <w:sz w:val="22"/>
          <w:u w:color="000000"/>
        </w:rPr>
        <w:t>00</w:t>
      </w:r>
      <w:r>
        <w:rPr>
          <w:rFonts w:ascii="Meiryo UI" w:eastAsia="Meiryo UI" w:hAnsi="Meiryo UI" w:cs="Arial Unicode MS" w:hint="eastAsia"/>
          <w:color w:val="000000"/>
          <w:sz w:val="22"/>
          <w:u w:color="000000"/>
        </w:rPr>
        <w:t>メートル先の敵を命中させることができた。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91"/>
    <w:rsid w:val="00444234"/>
    <w:rsid w:val="009850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58123-630F-4685-94EE-4093A930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