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5C62" w:rsidRPr="00345606" w:rsidRDefault="00365C62" w:rsidP="00365C62">
      <w:pPr>
        <w:pStyle w:val="Default"/>
        <w:spacing w:before="0" w:line="0" w:lineRule="atLeast"/>
        <w:rPr>
          <w:rFonts w:ascii="Meiryo UI" w:eastAsia="Meiryo UI" w:hAnsi="Meiryo UI"/>
          <w:b/>
          <w:bCs/>
          <w:sz w:val="22"/>
          <w:szCs w:val="22"/>
        </w:rPr>
      </w:pPr>
      <w:r w:rsidRPr="00345606">
        <w:rPr>
          <w:rFonts w:ascii="Meiryo UI" w:eastAsia="Meiryo UI" w:hAnsi="Meiryo UI" w:hint="eastAsia"/>
          <w:b/>
          <w:bCs/>
          <w:sz w:val="22"/>
          <w:szCs w:val="22"/>
        </w:rPr>
        <w:t>携帯用容器</w:t>
      </w:r>
    </w:p>
    <w:p/>
    <w:p w:rsidR="00365C62" w:rsidRPr="00345606" w:rsidRDefault="00365C62" w:rsidP="00365C62">
      <w:pPr>
        <w:pStyle w:val="Default"/>
        <w:spacing w:before="0" w:line="0" w:lineRule="atLeast"/>
        <w:rPr>
          <w:rFonts w:ascii="Meiryo UI" w:eastAsia="Meiryo UI" w:hAnsi="Meiryo UI"/>
          <w:sz w:val="22"/>
          <w:szCs w:val="22"/>
          <w:shd w:val="clear" w:color="auto" w:fill="FFFFFF"/>
        </w:rPr>
      </w:pPr>
      <w:r w:rsidRPr="00345606">
        <w:rPr>
          <w:rFonts w:ascii="Meiryo UI" w:eastAsia="Meiryo UI" w:hAnsi="Meiryo UI" w:hint="eastAsia"/>
          <w:sz w:val="22"/>
          <w:szCs w:val="22"/>
          <w:shd w:val="clear" w:color="auto" w:fill="FFFFFF"/>
        </w:rPr>
        <w:t>兵士はさまざまな装備品や付属品を携帯した。砲手には火薬や弾薬を入れる容器があり、荷役は弾薬や火縄を入れた大きな箱を持ち、戦いの前に部隊に配った。</w:t>
      </w:r>
      <w:r w:rsidRPr="00345606">
        <w:rPr>
          <w:rFonts w:ascii="Meiryo UI" w:eastAsia="Meiryo UI" w:hAnsi="Meiryo UI"/>
          <w:sz w:val="22"/>
          <w:szCs w:val="22"/>
          <w:shd w:val="clear" w:color="auto" w:fill="FFFFFF"/>
        </w:rPr>
        <w:t>19</w:t>
      </w:r>
      <w:r w:rsidRPr="00345606">
        <w:rPr>
          <w:rFonts w:ascii="Meiryo UI" w:eastAsia="Meiryo UI" w:hAnsi="Meiryo UI" w:hint="eastAsia"/>
          <w:sz w:val="22"/>
          <w:szCs w:val="22"/>
          <w:shd w:val="clear" w:color="auto" w:fill="FFFFFF"/>
        </w:rPr>
        <w:t>世紀半ばに出版された図説百科事典『武器皕圖』の一コマには、次のようなものが描かれている。</w:t>
      </w:r>
    </w:p>
    <w:p w:rsidR="00365C62" w:rsidRPr="00345606" w:rsidRDefault="00365C62" w:rsidP="00365C62">
      <w:pPr>
        <w:pStyle w:val="Default"/>
        <w:numPr>
          <w:ilvl w:val="0"/>
          <w:numId w:val="1"/>
        </w:numPr>
        <w:spacing w:before="0" w:line="0" w:lineRule="atLeast"/>
        <w:rPr>
          <w:rFonts w:ascii="Meiryo UI" w:eastAsia="Meiryo UI" w:hAnsi="Meiryo UI"/>
          <w:sz w:val="22"/>
          <w:szCs w:val="22"/>
          <w:shd w:val="clear" w:color="auto" w:fill="FFFFFF"/>
        </w:rPr>
      </w:pPr>
      <w:r w:rsidRPr="00345606">
        <w:rPr>
          <w:rFonts w:ascii="Meiryo UI" w:eastAsia="Meiryo UI" w:hAnsi="Meiryo UI" w:hint="eastAsia"/>
          <w:sz w:val="22"/>
          <w:szCs w:val="22"/>
          <w:shd w:val="clear" w:color="auto" w:fill="FFFFFF"/>
        </w:rPr>
        <w:t>弾薬などの小物を入れる腰袋。</w:t>
      </w:r>
    </w:p>
    <w:p w:rsidR="00365C62" w:rsidRPr="00345606" w:rsidRDefault="00365C62" w:rsidP="00365C62">
      <w:pPr>
        <w:pStyle w:val="Default"/>
        <w:numPr>
          <w:ilvl w:val="0"/>
          <w:numId w:val="1"/>
        </w:numPr>
        <w:spacing w:before="0" w:line="0" w:lineRule="atLeast"/>
        <w:rPr>
          <w:rFonts w:ascii="Meiryo UI" w:eastAsia="Meiryo UI" w:hAnsi="Meiryo UI"/>
          <w:sz w:val="22"/>
          <w:szCs w:val="22"/>
          <w:shd w:val="clear" w:color="auto" w:fill="FFFFFF"/>
        </w:rPr>
      </w:pPr>
      <w:r w:rsidRPr="00345606">
        <w:rPr>
          <w:rFonts w:ascii="Meiryo UI" w:eastAsia="Meiryo UI" w:hAnsi="Meiryo UI" w:hint="eastAsia"/>
          <w:sz w:val="22"/>
          <w:szCs w:val="22"/>
          <w:shd w:val="clear" w:color="auto" w:fill="FFFFFF"/>
        </w:rPr>
        <w:t>棒でつながれた一組の道具箱。</w:t>
      </w:r>
    </w:p>
    <w:p w:rsidR="00365C62" w:rsidRPr="00345606" w:rsidRDefault="00365C62" w:rsidP="00365C62">
      <w:pPr>
        <w:pStyle w:val="Default"/>
        <w:spacing w:before="0" w:line="0" w:lineRule="atLeast"/>
        <w:rPr>
          <w:rFonts w:ascii="Meiryo UI" w:eastAsia="Meiryo UI" w:hAnsi="Meiryo UI"/>
          <w:sz w:val="22"/>
          <w:szCs w:val="22"/>
          <w:shd w:val="clear" w:color="auto" w:fill="FFFFFF"/>
        </w:rPr>
      </w:pPr>
      <w:r w:rsidRPr="00345606">
        <w:rPr>
          <w:rFonts w:ascii="Meiryo UI" w:eastAsia="Meiryo UI" w:hAnsi="Meiryo UI" w:hint="eastAsia"/>
          <w:sz w:val="22"/>
          <w:szCs w:val="22"/>
          <w:shd w:val="clear" w:color="auto" w:fill="FFFFFF"/>
        </w:rPr>
        <w:t xml:space="preserve">これらの箱は、火縄銃の弾や火薬の運搬に使われた。砲手の従者が肩に担いで持ち運んでいた。 </w:t>
      </w:r>
    </w:p>
    <w:p w:rsidR="00365C62" w:rsidRPr="00FD4FCC" w:rsidRDefault="00365C62" w:rsidP="00365C62">
      <w:pPr>
        <w:widowControl/>
        <w:spacing w:line="0" w:lineRule="atLeast"/>
        <w:jc w:val="left"/>
        <w:rPr>
          <w:rFonts w:ascii="Meiryo UI" w:eastAsia="Meiryo UI" w:hAnsi="Meiryo UI" w:cs="ＭＳ ゴシック"/>
          <w:sz w:val="24"/>
          <w:szCs w:val="24"/>
        </w:rPr>
      </w:pPr>
      <w:r w:rsidRPr="00345606">
        <w:rPr>
          <w:rFonts w:ascii="Meiryo UI" w:eastAsia="Meiryo UI" w:hAnsi="Meiryo UI" w:hint="eastAsia"/>
          <w:sz w:val="22"/>
          <w:shd w:val="clear" w:color="auto" w:fill="FFFFFF"/>
        </w:rPr>
        <w:t xml:space="preserve">下の展示ケースには、砲兵とその従者が使用した箱やケース、ポーチなどの例があります。火縄銃の弾を入れる箪笥は、戦場に持ち込むことを想定して、角を頑丈に補強し、雨漏りを防ぐために上ではなく前が開くようになっている。 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 Neue">
    <w:altName w:val="ＭＳ 明朝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BIZ UDPゴシック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E5BB8"/>
    <w:multiLevelType w:val="hybridMultilevel"/>
    <w:tmpl w:val="8402CB58"/>
    <w:lvl w:ilvl="0" w:tplc="F93E682A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860901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5C62"/>
    <w:rsid w:val="00365C62"/>
    <w:rsid w:val="00444234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A7DAE7-F20A-4550-A803-3A3C8F6BE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5C62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hAnsi="Helvetica Neue" w:cs="Arial Unicode MS"/>
      <w:color w:val="000000"/>
      <w:kern w:val="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 充朗</dc:creator>
  <cp:keywords/>
  <dc:description/>
  <cp:lastModifiedBy>新谷 充朗</cp:lastModifiedBy>
  <cp:revision>1</cp:revision>
  <dcterms:created xsi:type="dcterms:W3CDTF">2023-07-11T05:29:00Z</dcterms:created>
  <dcterms:modified xsi:type="dcterms:W3CDTF">2023-07-11T05:29:00Z</dcterms:modified>
</cp:coreProperties>
</file>