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04BA" w:rsidRDefault="009004BA" w:rsidP="009004BA">
      <w:pPr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</w:rPr>
        <w:t>松本藩の年表</w:t>
      </w:r>
    </w:p>
    <w:p/>
    <w:p w:rsidR="009004BA" w:rsidRDefault="009004BA" w:rsidP="009004BA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この年表は、松本城の発展や人々の暮らしに影響を与えた、松本藩の主な出来事を紹介したものである。</w:t>
      </w:r>
    </w:p>
    <w:p w:rsidR="009004BA" w:rsidRDefault="009004BA" w:rsidP="009004BA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松本藩は、現在の長野県北西部を含む地域で、大名と呼ばれる領主によって支配されていた。江戸時代（1603〜1867）、日本は何百もの藩に分割され、大名は大きな城郭に住み、地方行政の中心的役割を担っていた。</w:t>
      </w:r>
    </w:p>
    <w:p w:rsidR="009004BA" w:rsidRDefault="009004BA" w:rsidP="009004BA">
      <w:pPr>
        <w:widowControl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</w:rPr>
        <w:t>大名が領内で過ごす時間は、その半分程度であった。徳川幕府は、すべての大名に江戸（現在の東京）の将軍家の城近くの別邸に定期的に出向くことを義務づけていた。一方、大名の妻や子供たちは、政治的な人質として江戸に常住していた。この制度は、各大名が政治的、経済的に力をつけることを制限し、幕府に対する反乱を起こりにくくするものであっ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4BA"/>
    <w:rsid w:val="00444234"/>
    <w:rsid w:val="009004B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27F921-C204-439A-A36D-64C99B69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2023-07-11T05:32:00Z</dcterms:created>
  <dcterms:modified xsi:type="dcterms:W3CDTF">2023-07-11T05:32:00Z</dcterms:modified>
</cp:coreProperties>
</file>