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939" w:rsidRPr="008118D0" w:rsidRDefault="00E41939" w:rsidP="00E41939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8118D0">
        <w:rPr>
          <w:rFonts w:ascii="Meiryo UI" w:eastAsia="Meiryo UI" w:hAnsi="Meiryo UI" w:hint="eastAsia"/>
          <w:b/>
          <w:bCs/>
          <w:sz w:val="22"/>
        </w:rPr>
        <w:t>明治時代の変化（1868-1912）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sz w:val="22"/>
        </w:rPr>
      </w:pPr>
      <w:r/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8118D0">
        <w:rPr>
          <w:rFonts w:ascii="Meiryo UI" w:eastAsia="Meiryo UI" w:hAnsi="Meiryo UI" w:hint="eastAsia"/>
          <w:b/>
          <w:bCs/>
          <w:sz w:val="22"/>
        </w:rPr>
        <w:t>(1)松本藩の終焉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sz w:val="22"/>
        </w:rPr>
      </w:pPr>
      <w:r w:rsidRPr="008118D0">
        <w:rPr>
          <w:rFonts w:ascii="Meiryo UI" w:eastAsia="Meiryo UI" w:hAnsi="Meiryo UI" w:hint="eastAsia"/>
          <w:sz w:val="22"/>
        </w:rPr>
        <w:t>1868年、全国の大名は、京都の明治天皇（1852-1912）中心の明治政府と、江戸の徳川幕府のどちらにつくかの選択を迫られた。倒幕を目指す新政府軍が江戸へ向けて進軍を開始し、松本藩は苦境に立たされることになる。新政府軍はまもなく松本の南の主要道路を通ることになる。幕府に忠誠を誓うか、それとも新政府側につくべきか？議論の末、松本は新政府側につき、数々の軍事的改革も行った。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sz w:val="22"/>
        </w:rPr>
      </w:pPr>
      <w:r w:rsidRPr="008118D0">
        <w:rPr>
          <w:rFonts w:ascii="Meiryo UI" w:eastAsia="Meiryo UI" w:hAnsi="Meiryo UI" w:hint="eastAsia"/>
          <w:sz w:val="22"/>
        </w:rPr>
        <w:t>最後の松本藩主戸田光久（1828-1892）は、「天皇に領土と国民を返す」（藩政奉還）動きに主体的に参加した。光久は1869年に領地と大名の地位を返上し、松本藩の藩主に任命された。同じ頃、勅令によって廃仏棄釈の運動が始まった。特に光久は、菩提寺の全久院を廃止し、家臣の葬儀も神式に限るなど、積極的な仏教弾圧を行った。その結果、松本市内の多くの寺院が取り壊され、廃寺となった。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sz w:val="22"/>
        </w:rPr>
      </w:pPr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sz w:val="22"/>
        </w:rPr>
      </w:pPr>
      <w:r w:rsidRPr="008118D0">
        <w:rPr>
          <w:rFonts w:ascii="Meiryo UI" w:eastAsia="Meiryo UI" w:hAnsi="Meiryo UI" w:hint="eastAsia"/>
          <w:sz w:val="22"/>
        </w:rPr>
        <w:t>1870年の秋、松本城に一つの時代の終わりを告げる変化が訪れた。城内に入ることができるのは、上級身分の者や武士、あるいは特別な許可を得た客人だけであったのが、一般市民が初めて城内に入ることができるようになったのである。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sz w:val="22"/>
        </w:rPr>
      </w:pPr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sz w:val="22"/>
        </w:rPr>
      </w:pPr>
      <w:r w:rsidRPr="008118D0">
        <w:rPr>
          <w:rFonts w:ascii="Meiryo UI" w:eastAsia="Meiryo UI" w:hAnsi="Meiryo UI" w:hint="eastAsia"/>
          <w:sz w:val="22"/>
        </w:rPr>
        <w:t>1871年、藩制が廃止された。松本藩は松本県となり、光久は東京に移封された。松本城の管理は陸軍省に移され、後に首相を2度務めた山県有朋（1838-1922）が城内に保管されていた兵器を押収するために派遣された。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 w:cs="Arial"/>
          <w:sz w:val="22"/>
        </w:rPr>
      </w:pPr>
    </w:p>
    <w:p w:rsidR="00E41939" w:rsidRPr="008118D0" w:rsidRDefault="00E41939" w:rsidP="00E41939">
      <w:pPr>
        <w:spacing w:line="0" w:lineRule="atLeast"/>
        <w:rPr>
          <w:rFonts w:ascii="Meiryo UI" w:eastAsia="Meiryo UI" w:hAnsi="Meiryo UI" w:cs="Arial"/>
          <w:b/>
          <w:bCs/>
          <w:sz w:val="22"/>
        </w:rPr>
      </w:pPr>
      <w:r w:rsidRPr="008118D0">
        <w:rPr>
          <w:rFonts w:ascii="Meiryo UI" w:eastAsia="Meiryo UI" w:hAnsi="Meiryo UI" w:cs="Arial"/>
          <w:b/>
          <w:bCs/>
          <w:sz w:val="22"/>
        </w:rPr>
        <w:t>(2) 松本城の一部損壊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 w:cs="Arial"/>
          <w:sz w:val="22"/>
        </w:rPr>
      </w:pPr>
      <w:r w:rsidRPr="008118D0">
        <w:rPr>
          <w:rFonts w:ascii="Meiryo UI" w:eastAsia="Meiryo UI" w:hAnsi="Meiryo UI" w:cs="Arial"/>
          <w:sz w:val="22"/>
        </w:rPr>
        <w:t>松本城の二の丸が県の所有になると、門や土塀、櫓などの多くが取り壊され、建材は別の場所に再利用された。例えば、二の丸の櫓の材木は三の丸の交番に、</w:t>
      </w:r>
      <w:r w:rsidRPr="008118D0">
        <w:rPr>
          <w:rFonts w:ascii="Meiryo UI" w:eastAsia="Meiryo UI" w:hAnsi="Meiryo UI" w:cs="Arial" w:hint="eastAsia"/>
          <w:sz w:val="22"/>
        </w:rPr>
        <w:t>大手門台の石垣の石</w:t>
      </w:r>
      <w:r w:rsidRPr="008118D0">
        <w:rPr>
          <w:rFonts w:ascii="Meiryo UI" w:eastAsia="Meiryo UI" w:hAnsi="Meiryo UI" w:cs="Arial"/>
          <w:sz w:val="22"/>
        </w:rPr>
        <w:t>は女鳥羽川に架かる千歳橋に使われたと言われている。松本市近郊のいくつかの門は、城下町に起源を持つと考えられているが、その明確な証拠はほとんど存在しない。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 w:cs="Arial"/>
          <w:sz w:val="22"/>
        </w:rPr>
      </w:pPr>
    </w:p>
    <w:p w:rsidR="00E41939" w:rsidRPr="008118D0" w:rsidRDefault="00E41939" w:rsidP="00E41939">
      <w:pPr>
        <w:spacing w:line="0" w:lineRule="atLeast"/>
        <w:rPr>
          <w:rFonts w:ascii="Meiryo UI" w:eastAsia="Meiryo UI" w:hAnsi="Meiryo UI" w:cs="Arial"/>
          <w:sz w:val="22"/>
        </w:rPr>
      </w:pPr>
      <w:r w:rsidRPr="008118D0">
        <w:rPr>
          <w:rFonts w:ascii="Meiryo UI" w:eastAsia="Meiryo UI" w:hAnsi="Meiryo UI" w:cs="Arial"/>
          <w:sz w:val="22"/>
        </w:rPr>
        <w:t>松本市出身の社会運動家・作家の木下尚江（1869-1937）は、開智学校在学中に城下の数々の変遷を目の当たりにしている。その時の様子を小説『墓場』で語っている。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 w:cs="Arial"/>
          <w:sz w:val="22"/>
        </w:rPr>
      </w:pPr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sz w:val="22"/>
        </w:rPr>
      </w:pPr>
      <w:r w:rsidRPr="008118D0">
        <w:rPr>
          <w:rFonts w:ascii="Meiryo UI" w:eastAsia="Meiryo UI" w:hAnsi="Meiryo UI" w:hint="eastAsia"/>
          <w:sz w:val="22"/>
        </w:rPr>
        <w:t>「城門の石垣も、堀野土手の大木も、何もかも惜しげなく払い下げられた。ムジナがいたずらで火をつけたとか、三つ目の大入道が出たとか言われたあの大木も、すぐに斧で切り倒された。斧の音を聞いた者は立ち止まり、堀の向こうから見守っていた。根を切る音が聞こえたかと思うと、誰一人としていたたまれない気持ちになった。」</w:t>
      </w:r>
    </w:p>
    <w:p w:rsidR="00E41939" w:rsidRPr="008118D0" w:rsidRDefault="00E41939" w:rsidP="00E41939">
      <w:pPr>
        <w:spacing w:line="0" w:lineRule="atLeast"/>
        <w:rPr>
          <w:rFonts w:ascii="Meiryo UI" w:eastAsia="Meiryo UI" w:hAnsi="Meiryo UI"/>
          <w:sz w:val="22"/>
        </w:rPr>
      </w:pPr>
    </w:p>
    <w:p w:rsidR="00E41939" w:rsidRDefault="00E41939" w:rsidP="00E41939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8118D0">
        <w:rPr>
          <w:rFonts w:ascii="Meiryo UI" w:eastAsia="Meiryo UI" w:hAnsi="Meiryo UI" w:hint="eastAsia"/>
          <w:sz w:val="22"/>
        </w:rPr>
        <w:t>2012年、大手門の中庭付近と、その東側の堀の一部で発掘調査が行われた。その際、非常に多くの瓦が出土したが、これは明治時代（1868-1912）の初期に大手門とその周辺の塀が破壊された際に、瓦がそのまま堀に捨てられたと考えられ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939"/>
    <w:rsid w:val="00444234"/>
    <w:rsid w:val="00C42597"/>
    <w:rsid w:val="00E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5A2A8-4037-416C-8FEE-8DBA623F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2023-07-11T05:35:00Z</dcterms:created>
  <dcterms:modified xsi:type="dcterms:W3CDTF">2023-07-11T05:35:00Z</dcterms:modified>
</cp:coreProperties>
</file>