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928" w:rsidRPr="00407B90" w:rsidRDefault="00951928" w:rsidP="00951928">
      <w:pPr>
        <w:tabs>
          <w:tab w:val="left" w:pos="8928"/>
        </w:tabs>
        <w:spacing w:line="0" w:lineRule="atLeast"/>
        <w:rPr>
          <w:rFonts w:ascii="Meiryo UI" w:eastAsia="Meiryo UI" w:hAnsi="Meiryo UI" w:cs="Arial"/>
          <w:b/>
          <w:bCs/>
        </w:rPr>
      </w:pPr>
      <w:r w:rsidRPr="00407B90">
        <w:rPr>
          <w:rFonts w:ascii="Meiryo UI" w:eastAsia="Meiryo UI" w:hAnsi="Meiryo UI" w:cs="Arial" w:hint="eastAsia"/>
          <w:b/>
          <w:bCs/>
        </w:rPr>
        <w:t>地元住民の支援</w:t>
      </w:r>
      <w:r>
        <w:rPr>
          <w:rFonts w:ascii="Meiryo UI" w:eastAsia="Meiryo UI" w:hAnsi="Meiryo UI" w:cs="Arial"/>
          <w:b/>
          <w:bCs/>
        </w:rPr>
        <w:tab/>
      </w:r>
    </w:p>
    <w:p w:rsidR="00951928" w:rsidRPr="00407B90" w:rsidRDefault="00951928" w:rsidP="00951928">
      <w:pPr>
        <w:spacing w:line="0" w:lineRule="atLeast"/>
        <w:rPr>
          <w:rFonts w:ascii="Meiryo UI" w:eastAsia="Meiryo UI" w:hAnsi="Meiryo UI" w:cs="Arial"/>
          <w:b/>
          <w:bCs/>
        </w:rPr>
      </w:pPr>
      <w:r/>
    </w:p>
    <w:p w:rsidR="00951928" w:rsidRPr="00407B90" w:rsidRDefault="00951928" w:rsidP="00951928">
      <w:pPr>
        <w:spacing w:line="0" w:lineRule="atLeast"/>
        <w:rPr>
          <w:rFonts w:ascii="Meiryo UI" w:eastAsia="Meiryo UI" w:hAnsi="Meiryo UI" w:cs="Arial"/>
          <w:b/>
          <w:bCs/>
        </w:rPr>
      </w:pPr>
      <w:r w:rsidRPr="00407B90">
        <w:rPr>
          <w:rFonts w:ascii="Meiryo UI" w:eastAsia="Meiryo UI" w:hAnsi="Meiryo UI" w:cs="Arial" w:hint="eastAsia"/>
          <w:b/>
          <w:bCs/>
        </w:rPr>
        <w:t>松本城の救済：市川量造と小林有也</w:t>
      </w:r>
    </w:p>
    <w:p w:rsidR="00951928" w:rsidRPr="00407B90" w:rsidRDefault="00951928" w:rsidP="00951928">
      <w:pPr>
        <w:spacing w:line="0" w:lineRule="atLeast"/>
        <w:rPr>
          <w:rFonts w:ascii="Meiryo UI" w:eastAsia="Meiryo UI" w:hAnsi="Meiryo UI" w:cs="Arial"/>
          <w:b/>
          <w:bCs/>
        </w:rPr>
      </w:pPr>
    </w:p>
    <w:p w:rsidR="00951928" w:rsidRPr="00407B90" w:rsidRDefault="00951928" w:rsidP="00951928">
      <w:pPr>
        <w:spacing w:line="0" w:lineRule="atLeast"/>
        <w:rPr>
          <w:rFonts w:ascii="Meiryo UI" w:eastAsia="Meiryo UI" w:hAnsi="Meiryo UI" w:cs="Arial"/>
          <w:b/>
          <w:bCs/>
        </w:rPr>
      </w:pPr>
      <w:r w:rsidRPr="00407B90">
        <w:rPr>
          <w:rFonts w:ascii="Meiryo UI" w:eastAsia="Meiryo UI" w:hAnsi="Meiryo UI" w:cs="Arial"/>
          <w:b/>
          <w:bCs/>
        </w:rPr>
        <w:t xml:space="preserve">(1) </w:t>
      </w:r>
      <w:r w:rsidRPr="00407B90">
        <w:rPr>
          <w:rFonts w:ascii="Meiryo UI" w:eastAsia="Meiryo UI" w:hAnsi="Meiryo UI" w:cs="Arial" w:hint="eastAsia"/>
          <w:b/>
          <w:bCs/>
        </w:rPr>
        <w:t>市川量造（</w:t>
      </w:r>
      <w:r w:rsidRPr="00407B90">
        <w:rPr>
          <w:rFonts w:ascii="Meiryo UI" w:eastAsia="Meiryo UI" w:hAnsi="Meiryo UI" w:cs="Arial"/>
          <w:b/>
          <w:bCs/>
        </w:rPr>
        <w:t>1844</w:t>
      </w:r>
      <w:r w:rsidRPr="00407B90">
        <w:rPr>
          <w:rFonts w:ascii="Meiryo UI" w:eastAsia="Meiryo UI" w:hAnsi="Meiryo UI" w:cs="Arial" w:hint="eastAsia"/>
          <w:b/>
          <w:bCs/>
        </w:rPr>
        <w:t>〜</w:t>
      </w:r>
      <w:r w:rsidRPr="00407B90">
        <w:rPr>
          <w:rFonts w:ascii="Meiryo UI" w:eastAsia="Meiryo UI" w:hAnsi="Meiryo UI" w:cs="Arial"/>
          <w:b/>
          <w:bCs/>
        </w:rPr>
        <w:t>1908</w:t>
      </w:r>
      <w:r w:rsidRPr="00407B90">
        <w:rPr>
          <w:rFonts w:ascii="Meiryo UI" w:eastAsia="Meiryo UI" w:hAnsi="Meiryo UI" w:cs="Arial" w:hint="eastAsia"/>
          <w:b/>
          <w:bCs/>
        </w:rPr>
        <w:t>年）</w:t>
      </w:r>
    </w:p>
    <w:p w:rsidR="00951928" w:rsidRDefault="00951928" w:rsidP="00951928">
      <w:pPr>
        <w:spacing w:line="0" w:lineRule="atLeast"/>
        <w:rPr>
          <w:rFonts w:ascii="Meiryo UI" w:eastAsia="Meiryo UI" w:hAnsi="Meiryo UI" w:cs="Arial"/>
        </w:rPr>
      </w:pPr>
      <w:r w:rsidRPr="00407B90">
        <w:rPr>
          <w:rFonts w:ascii="Meiryo UI" w:eastAsia="Meiryo UI" w:hAnsi="Meiryo UI" w:cs="Arial" w:hint="eastAsia"/>
        </w:rPr>
        <w:t>1868年の明治維新後、松本城は取り壊しと荒廃という二つの危機に直面したが、松本市民の大規模な努力によって存続することができた。</w:t>
      </w:r>
      <w:r w:rsidRPr="00D372B7">
        <w:rPr>
          <w:rFonts w:ascii="Meiryo UI" w:eastAsia="Meiryo UI" w:hAnsi="Meiryo UI" w:cs="Arial" w:hint="eastAsia"/>
        </w:rPr>
        <w:t>明治時代（1868-1912）に入り、</w:t>
      </w:r>
      <w:r>
        <w:rPr>
          <w:rFonts w:ascii="Meiryo UI" w:eastAsia="Meiryo UI" w:hAnsi="Meiryo UI" w:cs="Arial" w:hint="eastAsia"/>
        </w:rPr>
        <w:t>西洋の文化や制度が取り入れられるようになると、</w:t>
      </w:r>
      <w:r w:rsidRPr="00D372B7">
        <w:rPr>
          <w:rFonts w:ascii="Meiryo UI" w:eastAsia="Meiryo UI" w:hAnsi="Meiryo UI" w:cs="Arial" w:hint="eastAsia"/>
        </w:rPr>
        <w:t>木造の城は時代遅れのものとみなされるようになった。1871年、松本城とその本丸跡は陸軍省に移管された。翌年、松本城は競売にかけられ、取り壊されることが地元紙に報じられた。</w:t>
      </w:r>
      <w:r w:rsidRPr="00415146">
        <w:rPr>
          <w:rFonts w:ascii="Meiryo UI" w:eastAsia="Meiryo UI" w:hAnsi="Meiryo UI" w:cs="Arial" w:hint="eastAsia"/>
        </w:rPr>
        <w:t>のちに、名古屋陸軍駐屯地（鎮台）の支城として、他の城が取り壊される中、松本城は残されることになった。</w:t>
      </w:r>
    </w:p>
    <w:p w:rsidR="00951928" w:rsidRDefault="00951928" w:rsidP="00951928">
      <w:pPr>
        <w:spacing w:line="0" w:lineRule="atLeast"/>
        <w:rPr>
          <w:rFonts w:ascii="Meiryo UI" w:eastAsia="Meiryo UI" w:hAnsi="Meiryo UI" w:cs="Arial"/>
        </w:rPr>
      </w:pPr>
    </w:p>
    <w:p w:rsidR="00951928" w:rsidRPr="00017DD9" w:rsidRDefault="00951928" w:rsidP="00951928">
      <w:pPr>
        <w:spacing w:line="0" w:lineRule="atLeast"/>
        <w:rPr>
          <w:rFonts w:ascii="Meiryo UI" w:eastAsia="Meiryo UI" w:hAnsi="Meiryo UI" w:cs="Arial"/>
        </w:rPr>
      </w:pPr>
      <w:r w:rsidRPr="00017DD9">
        <w:rPr>
          <w:rFonts w:ascii="Meiryo UI" w:eastAsia="Meiryo UI" w:hAnsi="Meiryo UI" w:cs="Arial" w:hint="eastAsia"/>
        </w:rPr>
        <w:t>城の喪失を恐れた</w:t>
      </w:r>
      <w:r>
        <w:rPr>
          <w:rFonts w:ascii="Meiryo UI" w:eastAsia="Meiryo UI" w:hAnsi="Meiryo UI" w:cs="Arial" w:hint="eastAsia"/>
        </w:rPr>
        <w:t>地元の啓発家である</w:t>
      </w:r>
      <w:r w:rsidRPr="00017DD9">
        <w:rPr>
          <w:rFonts w:ascii="Meiryo UI" w:eastAsia="Meiryo UI" w:hAnsi="Meiryo UI" w:cs="Arial" w:hint="eastAsia"/>
        </w:rPr>
        <w:t>市川量造の懇願書が県知事に提出され、少なくとも10年間は売却を延期するよう求めた。また、城内を公募展の会場として使用することも提案した。そして、1873年から1876年にかけて、5回の展覧会が開催された。</w:t>
      </w:r>
    </w:p>
    <w:p w:rsidR="00951928" w:rsidRPr="00017DD9" w:rsidRDefault="00951928" w:rsidP="00951928">
      <w:pPr>
        <w:spacing w:line="0" w:lineRule="atLeast"/>
        <w:rPr>
          <w:rFonts w:ascii="Meiryo UI" w:eastAsia="Meiryo UI" w:hAnsi="Meiryo UI" w:cs="Arial"/>
        </w:rPr>
      </w:pPr>
    </w:p>
    <w:p w:rsidR="00951928" w:rsidRDefault="00951928" w:rsidP="00951928">
      <w:pPr>
        <w:spacing w:line="0" w:lineRule="atLeast"/>
        <w:rPr>
          <w:rFonts w:ascii="Meiryo UI" w:eastAsia="Meiryo UI" w:hAnsi="Meiryo UI" w:cs="Arial"/>
        </w:rPr>
      </w:pPr>
      <w:r w:rsidRPr="00017DD9">
        <w:rPr>
          <w:rFonts w:ascii="Meiryo UI" w:eastAsia="Meiryo UI" w:hAnsi="Meiryo UI" w:cs="Arial" w:hint="eastAsia"/>
        </w:rPr>
        <w:t>地元の新聞によると、最初の展覧会には1日に5,000人以上が訪れたという。美術品、工芸品、化石、道具、武器など、さまざまなものが展示された。それまでは侍や特別な客人しか入れなかった</w:t>
      </w:r>
      <w:r>
        <w:rPr>
          <w:rFonts w:ascii="Meiryo UI" w:eastAsia="Meiryo UI" w:hAnsi="Meiryo UI" w:cs="Arial" w:hint="eastAsia"/>
        </w:rPr>
        <w:t>天守</w:t>
      </w:r>
      <w:r w:rsidRPr="00017DD9">
        <w:rPr>
          <w:rFonts w:ascii="Meiryo UI" w:eastAsia="Meiryo UI" w:hAnsi="Meiryo UI" w:cs="Arial" w:hint="eastAsia"/>
        </w:rPr>
        <w:t>に、初めて足を踏み入れた人も多かっただろう。官民一体となって実現したこの展覧会は、松本城への関心を高めることにつながった。</w:t>
      </w:r>
    </w:p>
    <w:p w:rsidR="00951928" w:rsidRDefault="00951928" w:rsidP="00951928">
      <w:pPr>
        <w:spacing w:line="0" w:lineRule="atLeast"/>
        <w:rPr>
          <w:rFonts w:ascii="Meiryo UI" w:eastAsia="Meiryo UI" w:hAnsi="Meiryo UI" w:cs="Arial"/>
        </w:rPr>
      </w:pPr>
    </w:p>
    <w:p w:rsidR="00951928" w:rsidRPr="00017DD9" w:rsidRDefault="00951928" w:rsidP="00951928">
      <w:pPr>
        <w:spacing w:line="0" w:lineRule="atLeast"/>
        <w:rPr>
          <w:rFonts w:ascii="Meiryo UI" w:eastAsia="Meiryo UI" w:hAnsi="Meiryo UI" w:cs="Arial"/>
          <w:b/>
          <w:bCs/>
        </w:rPr>
      </w:pPr>
      <w:r w:rsidRPr="00017DD9">
        <w:rPr>
          <w:rFonts w:ascii="Meiryo UI" w:eastAsia="Meiryo UI" w:hAnsi="Meiryo UI" w:cs="Arial"/>
          <w:b/>
          <w:bCs/>
        </w:rPr>
        <w:t xml:space="preserve">(2) </w:t>
      </w:r>
      <w:r w:rsidRPr="00017DD9">
        <w:rPr>
          <w:rFonts w:ascii="Meiryo UI" w:eastAsia="Meiryo UI" w:hAnsi="Meiryo UI" w:cs="Arial" w:hint="eastAsia"/>
          <w:b/>
          <w:bCs/>
        </w:rPr>
        <w:t>小林有也（</w:t>
      </w:r>
      <w:r w:rsidRPr="00017DD9">
        <w:rPr>
          <w:rFonts w:ascii="Meiryo UI" w:eastAsia="Meiryo UI" w:hAnsi="Meiryo UI" w:cs="Arial"/>
          <w:b/>
          <w:bCs/>
        </w:rPr>
        <w:t>1855</w:t>
      </w:r>
      <w:r w:rsidRPr="00017DD9">
        <w:rPr>
          <w:rFonts w:ascii="Meiryo UI" w:eastAsia="Meiryo UI" w:hAnsi="Meiryo UI" w:cs="Arial" w:hint="eastAsia"/>
          <w:b/>
          <w:bCs/>
        </w:rPr>
        <w:t>〜</w:t>
      </w:r>
      <w:r w:rsidRPr="00017DD9">
        <w:rPr>
          <w:rFonts w:ascii="Meiryo UI" w:eastAsia="Meiryo UI" w:hAnsi="Meiryo UI" w:cs="Arial"/>
          <w:b/>
          <w:bCs/>
        </w:rPr>
        <w:t>1914</w:t>
      </w:r>
      <w:r w:rsidRPr="00017DD9">
        <w:rPr>
          <w:rFonts w:ascii="Meiryo UI" w:eastAsia="Meiryo UI" w:hAnsi="Meiryo UI" w:cs="Arial" w:hint="eastAsia"/>
          <w:b/>
          <w:bCs/>
        </w:rPr>
        <w:t>年）</w:t>
      </w:r>
    </w:p>
    <w:p w:rsidR="00951928" w:rsidRPr="00017DD9" w:rsidRDefault="00951928" w:rsidP="00951928">
      <w:pPr>
        <w:spacing w:line="0" w:lineRule="atLeast"/>
        <w:rPr>
          <w:rFonts w:ascii="Meiryo UI" w:eastAsia="Meiryo UI" w:hAnsi="Meiryo UI" w:cs="Arial"/>
        </w:rPr>
      </w:pPr>
      <w:r w:rsidRPr="00017DD9">
        <w:rPr>
          <w:rFonts w:ascii="Meiryo UI" w:eastAsia="Meiryo UI" w:hAnsi="Meiryo UI" w:cs="Arial" w:hint="eastAsia"/>
        </w:rPr>
        <w:t>展覧会が終わると、県庁は他のことに追われ、城は荒廃していった。屋根瓦は割れ、</w:t>
      </w:r>
      <w:r w:rsidRPr="0004523C">
        <w:rPr>
          <w:rFonts w:ascii="Meiryo UI" w:eastAsia="Meiryo UI" w:hAnsi="Meiryo UI" w:cs="Arial" w:hint="eastAsia"/>
        </w:rPr>
        <w:t>黒漆塗りの下見板は色あせ、土台を支えていた木柱は腐り始めていた。</w:t>
      </w:r>
    </w:p>
    <w:p w:rsidR="00951928" w:rsidRPr="00017DD9" w:rsidRDefault="00951928" w:rsidP="00951928">
      <w:pPr>
        <w:spacing w:line="0" w:lineRule="atLeast"/>
        <w:rPr>
          <w:rFonts w:ascii="Meiryo UI" w:eastAsia="Meiryo UI" w:hAnsi="Meiryo UI" w:cs="Arial"/>
        </w:rPr>
      </w:pPr>
    </w:p>
    <w:p w:rsidR="00951928" w:rsidRPr="00017DD9" w:rsidRDefault="00951928" w:rsidP="00951928">
      <w:pPr>
        <w:spacing w:line="0" w:lineRule="atLeast"/>
        <w:rPr>
          <w:rFonts w:ascii="Meiryo UI" w:eastAsia="Meiryo UI" w:hAnsi="Meiryo UI" w:cs="Arial"/>
        </w:rPr>
      </w:pPr>
      <w:r w:rsidRPr="00017DD9">
        <w:rPr>
          <w:rFonts w:ascii="Meiryo UI" w:eastAsia="Meiryo UI" w:hAnsi="Meiryo UI" w:cs="Arial" w:hint="eastAsia"/>
        </w:rPr>
        <w:t>特に松本城で問題となったのは、この柱が腐ることだった。</w:t>
      </w:r>
      <w:r w:rsidRPr="00017DD9">
        <w:rPr>
          <w:rFonts w:ascii="Meiryo UI" w:eastAsia="Meiryo UI" w:hAnsi="Meiryo UI" w:cs="Arial"/>
        </w:rPr>
        <w:t>1,000</w:t>
      </w:r>
      <w:r w:rsidRPr="00017DD9">
        <w:rPr>
          <w:rFonts w:ascii="Meiryo UI" w:eastAsia="Meiryo UI" w:hAnsi="Meiryo UI" w:cs="Arial" w:hint="eastAsia"/>
        </w:rPr>
        <w:t>トンの大天守の重さに土台が耐えられなくなり、城が</w:t>
      </w:r>
      <w:r>
        <w:rPr>
          <w:rFonts w:ascii="Meiryo UI" w:eastAsia="Meiryo UI" w:hAnsi="Meiryo UI" w:cs="Arial" w:hint="eastAsia"/>
        </w:rPr>
        <w:t>傾いてしまったのだ。</w:t>
      </w:r>
      <w:r w:rsidRPr="00017DD9">
        <w:rPr>
          <w:rFonts w:ascii="Meiryo UI" w:eastAsia="Meiryo UI" w:hAnsi="Meiryo UI" w:cs="Arial"/>
        </w:rPr>
        <w:t>1890</w:t>
      </w:r>
      <w:r w:rsidRPr="00017DD9">
        <w:rPr>
          <w:rFonts w:ascii="Meiryo UI" w:eastAsia="Meiryo UI" w:hAnsi="Meiryo UI" w:cs="Arial" w:hint="eastAsia"/>
        </w:rPr>
        <w:t>年代前半に撮影された有名な写真には、松本城が大きく傾いている様子が写っている。実際には、レンズの歪みで傾いているように見えるのだが、それでも</w:t>
      </w:r>
      <w:r w:rsidRPr="002122EC">
        <w:rPr>
          <w:rFonts w:ascii="Meiryo UI" w:eastAsia="Meiryo UI" w:hAnsi="Meiryo UI" w:cs="Arial" w:hint="eastAsia"/>
        </w:rPr>
        <w:t>天守の土台</w:t>
      </w:r>
      <w:r w:rsidRPr="00017DD9">
        <w:rPr>
          <w:rFonts w:ascii="Meiryo UI" w:eastAsia="Meiryo UI" w:hAnsi="Meiryo UI" w:cs="Arial" w:hint="eastAsia"/>
        </w:rPr>
        <w:t>が崩れ始め、傾いてしまったのだ。この傾きは、</w:t>
      </w:r>
      <w:r w:rsidRPr="00017DD9">
        <w:rPr>
          <w:rFonts w:ascii="Meiryo UI" w:eastAsia="Meiryo UI" w:hAnsi="Meiryo UI" w:cs="Arial"/>
        </w:rPr>
        <w:t>17</w:t>
      </w:r>
      <w:r w:rsidRPr="00017DD9">
        <w:rPr>
          <w:rFonts w:ascii="Meiryo UI" w:eastAsia="Meiryo UI" w:hAnsi="Meiryo UI" w:cs="Arial" w:hint="eastAsia"/>
        </w:rPr>
        <w:t>世紀に大規模な</w:t>
      </w:r>
      <w:r>
        <w:rPr>
          <w:rFonts w:ascii="Meiryo UI" w:eastAsia="Meiryo UI" w:hAnsi="Meiryo UI" w:cs="Arial" w:hint="eastAsia"/>
        </w:rPr>
        <w:t>一揆</w:t>
      </w:r>
      <w:r w:rsidRPr="00017DD9">
        <w:rPr>
          <w:rFonts w:ascii="Meiryo UI" w:eastAsia="Meiryo UI" w:hAnsi="Meiryo UI" w:cs="Arial" w:hint="eastAsia"/>
        </w:rPr>
        <w:t>を起こして処刑された農民、多田嘉助（</w:t>
      </w:r>
      <w:r w:rsidRPr="00017DD9">
        <w:rPr>
          <w:rFonts w:ascii="Meiryo UI" w:eastAsia="Meiryo UI" w:hAnsi="Meiryo UI" w:cs="Arial"/>
        </w:rPr>
        <w:t>1639</w:t>
      </w:r>
      <w:r w:rsidRPr="00017DD9">
        <w:rPr>
          <w:rFonts w:ascii="Meiryo UI" w:eastAsia="Meiryo UI" w:hAnsi="Meiryo UI" w:cs="Arial" w:hint="eastAsia"/>
        </w:rPr>
        <w:t>〜</w:t>
      </w:r>
      <w:r w:rsidRPr="00017DD9">
        <w:rPr>
          <w:rFonts w:ascii="Meiryo UI" w:eastAsia="Meiryo UI" w:hAnsi="Meiryo UI" w:cs="Arial"/>
        </w:rPr>
        <w:t>1686</w:t>
      </w:r>
      <w:r w:rsidRPr="00017DD9">
        <w:rPr>
          <w:rFonts w:ascii="Meiryo UI" w:eastAsia="Meiryo UI" w:hAnsi="Meiryo UI" w:cs="Arial" w:hint="eastAsia"/>
        </w:rPr>
        <w:t>）の祟りだと言う人もいた。</w:t>
      </w:r>
    </w:p>
    <w:p w:rsidR="00951928" w:rsidRPr="00017DD9" w:rsidRDefault="00951928" w:rsidP="00951928">
      <w:pPr>
        <w:spacing w:line="0" w:lineRule="atLeast"/>
        <w:rPr>
          <w:rFonts w:ascii="Meiryo UI" w:eastAsia="Meiryo UI" w:hAnsi="Meiryo UI" w:cs="Arial"/>
        </w:rPr>
      </w:pPr>
    </w:p>
    <w:p w:rsidR="00951928" w:rsidRDefault="00951928" w:rsidP="00951928">
      <w:pPr>
        <w:spacing w:line="0" w:lineRule="atLeast"/>
        <w:rPr>
          <w:rFonts w:ascii="Meiryo UI" w:eastAsia="Meiryo UI" w:hAnsi="Meiryo UI" w:cs="Arial"/>
        </w:rPr>
      </w:pPr>
      <w:r w:rsidRPr="00017DD9">
        <w:rPr>
          <w:rFonts w:ascii="Meiryo UI" w:eastAsia="Meiryo UI" w:hAnsi="Meiryo UI" w:cs="Arial" w:hint="eastAsia"/>
        </w:rPr>
        <w:t>当時、城の二の丸には松本中学校があり、小林有也という人物が校長をしていた。小林は、日々悪化する城の状態を目の当たりにし、修復に乗り出した。小林は</w:t>
      </w:r>
      <w:r w:rsidRPr="00DC3227">
        <w:rPr>
          <w:rFonts w:ascii="Meiryo UI" w:eastAsia="Meiryo UI" w:hAnsi="Meiryo UI" w:cs="Arial" w:hint="eastAsia"/>
        </w:rPr>
        <w:t>松本城天守保存会</w:t>
      </w:r>
      <w:r w:rsidRPr="00017DD9">
        <w:rPr>
          <w:rFonts w:ascii="Meiryo UI" w:eastAsia="Meiryo UI" w:hAnsi="Meiryo UI" w:cs="Arial" w:hint="eastAsia"/>
        </w:rPr>
        <w:t>を設立し、修理費の募金活動を開始した。1913年、修理は完了し、小林はその使命を終えたかのように、翌年この世を去った。</w:t>
      </w:r>
    </w:p>
    <w:p w:rsidR="00951928" w:rsidRDefault="00951928" w:rsidP="00951928">
      <w:pPr>
        <w:spacing w:line="0" w:lineRule="atLeast"/>
        <w:rPr>
          <w:rFonts w:ascii="Meiryo UI" w:eastAsia="Meiryo UI" w:hAnsi="Meiryo UI" w:cs="Arial"/>
        </w:rPr>
      </w:pPr>
    </w:p>
    <w:p w:rsidR="00951928" w:rsidRPr="00017DD9" w:rsidRDefault="00951928" w:rsidP="00951928">
      <w:pPr>
        <w:spacing w:line="0" w:lineRule="atLeast"/>
        <w:rPr>
          <w:rFonts w:ascii="Meiryo UI" w:eastAsia="Meiryo UI" w:hAnsi="Meiryo UI" w:cs="Arial"/>
          <w:b/>
          <w:bCs/>
        </w:rPr>
      </w:pPr>
      <w:r w:rsidRPr="00017DD9">
        <w:rPr>
          <w:rFonts w:ascii="Meiryo UI" w:eastAsia="Meiryo UI" w:hAnsi="Meiryo UI" w:cs="Arial" w:hint="eastAsia"/>
          <w:b/>
          <w:bCs/>
        </w:rPr>
        <w:t>松本城の保護：市民の参加</w:t>
      </w:r>
    </w:p>
    <w:p w:rsidR="00951928" w:rsidRPr="00017DD9" w:rsidRDefault="00951928" w:rsidP="00951928">
      <w:pPr>
        <w:spacing w:line="0" w:lineRule="atLeast"/>
        <w:rPr>
          <w:rFonts w:ascii="Meiryo UI" w:eastAsia="Meiryo UI" w:hAnsi="Meiryo UI" w:cs="Arial"/>
        </w:rPr>
      </w:pPr>
      <w:r w:rsidRPr="00017DD9">
        <w:rPr>
          <w:rFonts w:ascii="Meiryo UI" w:eastAsia="Meiryo UI" w:hAnsi="Meiryo UI" w:cs="Arial" w:hint="eastAsia"/>
        </w:rPr>
        <w:t>1870年代の開城以来、松本城の保存は市民の手によって行われてきた。現在、松本城は地元の小学校の遠足でよく利用され、毎年ボランティアによって城内や床が清掃されている。また、観光客の増加に伴い、松本城の歴史をより多くの人に知ってもらうために、城内を案内するボランティア団体も結成された。</w:t>
      </w:r>
    </w:p>
    <w:p w:rsidR="00951928" w:rsidRPr="00017DD9" w:rsidRDefault="00951928" w:rsidP="00951928">
      <w:pPr>
        <w:spacing w:line="0" w:lineRule="atLeast"/>
        <w:rPr>
          <w:rFonts w:ascii="Meiryo UI" w:eastAsia="Meiryo UI" w:hAnsi="Meiryo UI" w:cs="Arial"/>
        </w:rPr>
      </w:pPr>
    </w:p>
    <w:p w:rsidR="00951928" w:rsidRDefault="00951928" w:rsidP="00951928">
      <w:pPr>
        <w:spacing w:line="0" w:lineRule="atLeast"/>
        <w:rPr>
          <w:rFonts w:ascii="Meiryo UI" w:eastAsia="Meiryo UI" w:hAnsi="Meiryo UI" w:cs="ＭＳ ゴシック"/>
          <w:sz w:val="22"/>
        </w:rPr>
      </w:pPr>
      <w:r w:rsidRPr="00017DD9">
        <w:rPr>
          <w:rFonts w:ascii="Meiryo UI" w:eastAsia="Meiryo UI" w:hAnsi="Meiryo UI" w:cs="Arial" w:hint="eastAsia"/>
        </w:rPr>
        <w:t>また、松本城の観光振興や経済活性化のために、</w:t>
      </w:r>
      <w:r w:rsidRPr="00277848">
        <w:rPr>
          <w:rFonts w:ascii="Meiryo UI" w:eastAsia="Meiryo UI" w:hAnsi="Meiryo UI" w:cs="Arial" w:hint="eastAsia"/>
        </w:rPr>
        <w:t>年中行事の支援や城を愛護保全する活動や、調査研究など</w:t>
      </w:r>
      <w:r w:rsidRPr="00017DD9">
        <w:rPr>
          <w:rFonts w:ascii="Meiryo UI" w:eastAsia="Meiryo UI" w:hAnsi="Meiryo UI" w:cs="Arial" w:hint="eastAsia"/>
        </w:rPr>
        <w:t>を行う「松本古城会」が設立された。その結果、松本城をユネスコ世界遺産に登録することを目標に</w:t>
      </w:r>
      <w:r w:rsidRPr="004B12FF">
        <w:rPr>
          <w:rFonts w:ascii="Meiryo UI" w:eastAsia="Meiryo UI" w:hAnsi="Meiryo UI" w:cs="Arial" w:hint="eastAsia"/>
        </w:rPr>
        <w:t>実行委員会が組織された。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928"/>
    <w:rsid w:val="00444234"/>
    <w:rsid w:val="0095192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0BCC8-1674-4534-8DB9-1F2B21CA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2023-07-11T05:35:00Z</dcterms:created>
  <dcterms:modified xsi:type="dcterms:W3CDTF">2023-07-11T05:35:00Z</dcterms:modified>
</cp:coreProperties>
</file>