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E4CC8" w:rsidRPr="00331AD3" w:rsidRDefault="003E4CC8" w:rsidP="003E4CC8">
      <w:pPr>
        <w:adjustRightInd w:val="0"/>
        <w:snapToGrid w:val="0"/>
        <w:contextualSpacing/>
        <w:mirrorIndents/>
        <w:jc w:val="left"/>
        <w:rPr>
          <w:rFonts w:ascii="Meiryo UI" w:eastAsia="Meiryo UI" w:hAnsi="Meiryo UI" w:cs="ＭＳ ゴシック"/>
          <w:b/>
          <w:sz w:val="22"/>
        </w:rPr>
      </w:pPr>
      <w:r w:rsidRPr="00331AD3">
        <w:rPr>
          <w:rFonts w:ascii="Meiryo UI" w:eastAsia="Meiryo UI" w:hAnsi="Meiryo UI" w:cs="ＭＳ ゴシック" w:hint="eastAsia"/>
          <w:b/>
          <w:sz w:val="22"/>
        </w:rPr>
        <w:t>西本宮（にしほんぐう）</w:t>
      </w:r>
    </w:p>
    <w:p/>
    <w:p w:rsidR="003E4CC8" w:rsidRPr="00331AD3" w:rsidRDefault="003E4CC8" w:rsidP="003E4CC8">
      <w:pPr>
        <w:adjustRightInd w:val="0"/>
        <w:snapToGrid w:val="0"/>
        <w:contextualSpacing/>
        <w:mirrorIndents/>
        <w:jc w:val="left"/>
        <w:rPr>
          <w:rFonts w:ascii="Meiryo UI" w:eastAsia="Meiryo UI" w:hAnsi="Meiryo UI"/>
          <w:sz w:val="22"/>
        </w:rPr>
      </w:pPr>
      <w:r w:rsidRPr="00331AD3">
        <w:rPr>
          <w:rFonts w:ascii="Meiryo UI" w:eastAsia="Meiryo UI" w:hAnsi="Meiryo UI" w:cs="ＭＳ ゴシック" w:hint="eastAsia"/>
          <w:bCs/>
          <w:sz w:val="22"/>
        </w:rPr>
        <w:t>西本宮</w:t>
      </w:r>
      <w:r w:rsidRPr="00331AD3">
        <w:rPr>
          <w:rFonts w:ascii="Meiryo UI" w:eastAsia="Meiryo UI" w:hAnsi="Meiryo UI" w:hint="eastAsia"/>
          <w:sz w:val="22"/>
        </w:rPr>
        <w:t>は</w:t>
      </w:r>
      <w:r w:rsidRPr="00331AD3">
        <w:rPr>
          <w:rFonts w:ascii="Meiryo UI" w:eastAsia="Meiryo UI" w:hAnsi="Meiryo UI" w:cs="ＭＳ ゴシック" w:hint="eastAsia"/>
          <w:bCs/>
          <w:sz w:val="22"/>
        </w:rPr>
        <w:t>、</w:t>
      </w:r>
      <w:r w:rsidRPr="00331AD3">
        <w:rPr>
          <w:rFonts w:ascii="Meiryo UI" w:eastAsia="Meiryo UI" w:hAnsi="Meiryo UI" w:hint="eastAsia"/>
          <w:sz w:val="22"/>
        </w:rPr>
        <w:t>日吉大社</w:t>
      </w:r>
      <w:r w:rsidRPr="00331AD3">
        <w:rPr>
          <w:rFonts w:ascii="Meiryo UI" w:eastAsia="Meiryo UI" w:hAnsi="Meiryo UI" w:cs="ＭＳ ゴシック" w:hint="eastAsia"/>
          <w:bCs/>
          <w:sz w:val="22"/>
        </w:rPr>
        <w:t>を構成する</w:t>
      </w:r>
      <w:r w:rsidRPr="00331AD3">
        <w:rPr>
          <w:rFonts w:ascii="Meiryo UI" w:eastAsia="Meiryo UI" w:hAnsi="Meiryo UI"/>
          <w:sz w:val="22"/>
        </w:rPr>
        <w:t>7</w:t>
      </w:r>
      <w:r w:rsidRPr="00331AD3">
        <w:rPr>
          <w:rFonts w:ascii="Meiryo UI" w:eastAsia="Meiryo UI" w:hAnsi="Meiryo UI" w:hint="eastAsia"/>
          <w:sz w:val="22"/>
        </w:rPr>
        <w:t>つの神社の</w:t>
      </w:r>
      <w:r w:rsidRPr="00331AD3">
        <w:rPr>
          <w:rFonts w:ascii="Meiryo UI" w:eastAsia="Meiryo UI" w:hAnsi="Meiryo UI" w:cs="ＭＳ ゴシック" w:hint="eastAsia"/>
          <w:bCs/>
          <w:sz w:val="22"/>
        </w:rPr>
        <w:t>うち、</w:t>
      </w:r>
      <w:r w:rsidRPr="00331AD3">
        <w:rPr>
          <w:rFonts w:ascii="Meiryo UI" w:eastAsia="Meiryo UI" w:hAnsi="Meiryo UI" w:hint="eastAsia"/>
          <w:sz w:val="22"/>
        </w:rPr>
        <w:t>最高位の</w:t>
      </w:r>
      <w:r w:rsidRPr="00331AD3">
        <w:rPr>
          <w:rFonts w:ascii="Meiryo UI" w:eastAsia="Meiryo UI" w:hAnsi="Meiryo UI" w:cs="ＭＳ ゴシック" w:hint="eastAsia"/>
          <w:bCs/>
          <w:sz w:val="22"/>
        </w:rPr>
        <w:t>神社</w:t>
      </w:r>
      <w:r w:rsidRPr="00331AD3">
        <w:rPr>
          <w:rFonts w:ascii="Meiryo UI" w:eastAsia="Meiryo UI" w:hAnsi="Meiryo UI" w:hint="eastAsia"/>
          <w:sz w:val="22"/>
        </w:rPr>
        <w:t>である。日本の守護神である大己貴命(おなむちのみこと</w:t>
      </w:r>
      <w:r w:rsidRPr="00331AD3">
        <w:rPr>
          <w:rFonts w:ascii="Meiryo UI" w:eastAsia="Meiryo UI" w:hAnsi="Meiryo UI"/>
          <w:sz w:val="22"/>
        </w:rPr>
        <w:t>)</w:t>
      </w:r>
      <w:r w:rsidRPr="00331AD3">
        <w:rPr>
          <w:rFonts w:ascii="Meiryo UI" w:eastAsia="Meiryo UI" w:hAnsi="Meiryo UI" w:hint="eastAsia"/>
          <w:sz w:val="22"/>
        </w:rPr>
        <w:t>を祀っている。</w:t>
      </w:r>
      <w:r w:rsidRPr="00331AD3">
        <w:rPr>
          <w:rFonts w:ascii="Meiryo UI" w:eastAsia="Meiryo UI" w:hAnsi="Meiryo UI" w:cs="ＭＳ ゴシック" w:hint="eastAsia"/>
          <w:bCs/>
          <w:sz w:val="22"/>
        </w:rPr>
        <w:t>比叡山</w:t>
      </w:r>
      <w:r w:rsidRPr="00331AD3">
        <w:rPr>
          <w:rFonts w:ascii="Meiryo UI" w:eastAsia="Meiryo UI" w:hAnsi="Meiryo UI" w:hint="eastAsia"/>
          <w:sz w:val="22"/>
        </w:rPr>
        <w:t>に</w:t>
      </w:r>
      <w:r w:rsidRPr="00331AD3">
        <w:rPr>
          <w:rFonts w:ascii="Meiryo UI" w:eastAsia="Meiryo UI" w:hAnsi="Meiryo UI" w:cs="ＭＳ ゴシック" w:hint="eastAsia"/>
          <w:bCs/>
          <w:sz w:val="22"/>
        </w:rPr>
        <w:t>初めて建てられた恒久的な宗教施設の跡地で、</w:t>
      </w:r>
      <w:r w:rsidRPr="00331AD3">
        <w:rPr>
          <w:rFonts w:ascii="Meiryo UI" w:eastAsia="Meiryo UI" w:hAnsi="Meiryo UI"/>
          <w:sz w:val="22"/>
        </w:rPr>
        <w:t>668</w:t>
      </w:r>
      <w:r w:rsidRPr="00331AD3">
        <w:rPr>
          <w:rFonts w:ascii="Meiryo UI" w:eastAsia="Meiryo UI" w:hAnsi="Meiryo UI" w:hint="eastAsia"/>
          <w:sz w:val="22"/>
        </w:rPr>
        <w:t>年</w:t>
      </w:r>
      <w:r w:rsidRPr="00331AD3">
        <w:rPr>
          <w:rFonts w:ascii="Meiryo UI" w:eastAsia="Meiryo UI" w:hAnsi="Meiryo UI" w:cs="ＭＳ ゴシック" w:hint="eastAsia"/>
          <w:bCs/>
          <w:sz w:val="22"/>
        </w:rPr>
        <w:t>頃、</w:t>
      </w:r>
      <w:r w:rsidRPr="00331AD3">
        <w:rPr>
          <w:rFonts w:ascii="Meiryo UI" w:eastAsia="Meiryo UI" w:hAnsi="Meiryo UI" w:hint="eastAsia"/>
          <w:sz w:val="22"/>
        </w:rPr>
        <w:t>天智天皇(</w:t>
      </w:r>
      <w:r w:rsidRPr="00331AD3">
        <w:rPr>
          <w:rFonts w:ascii="Meiryo UI" w:eastAsia="Meiryo UI" w:hAnsi="Meiryo UI"/>
          <w:sz w:val="22"/>
        </w:rPr>
        <w:t>626-672)</w:t>
      </w:r>
      <w:r w:rsidRPr="00331AD3">
        <w:rPr>
          <w:rFonts w:ascii="Meiryo UI" w:eastAsia="Meiryo UI" w:hAnsi="Meiryo UI" w:hint="eastAsia"/>
          <w:sz w:val="22"/>
        </w:rPr>
        <w:t>の勅願により建立された。</w:t>
      </w:r>
    </w:p>
    <w:p w:rsidR="003E4CC8" w:rsidRPr="00331AD3" w:rsidRDefault="003E4CC8" w:rsidP="003E4CC8">
      <w:pPr>
        <w:adjustRightInd w:val="0"/>
        <w:snapToGrid w:val="0"/>
        <w:contextualSpacing/>
        <w:mirrorIndents/>
        <w:jc w:val="left"/>
        <w:rPr>
          <w:rFonts w:ascii="Meiryo UI" w:eastAsia="Meiryo UI" w:hAnsi="Meiryo UI"/>
          <w:sz w:val="22"/>
        </w:rPr>
      </w:pPr>
      <w:r w:rsidRPr="00331AD3">
        <w:rPr>
          <w:rFonts w:ascii="Meiryo UI" w:eastAsia="Meiryo UI" w:hAnsi="Meiryo UI" w:hint="eastAsia"/>
          <w:sz w:val="22"/>
        </w:rPr>
        <w:t>現在の</w:t>
      </w:r>
      <w:r w:rsidRPr="00331AD3">
        <w:rPr>
          <w:rFonts w:ascii="Meiryo UI" w:eastAsia="Meiryo UI" w:hAnsi="Meiryo UI" w:cs="ＭＳ ゴシック" w:hint="eastAsia"/>
          <w:bCs/>
          <w:sz w:val="22"/>
        </w:rPr>
        <w:t>本殿</w:t>
      </w:r>
      <w:r w:rsidRPr="00331AD3">
        <w:rPr>
          <w:rFonts w:ascii="Meiryo UI" w:eastAsia="Meiryo UI" w:hAnsi="Meiryo UI" w:hint="eastAsia"/>
          <w:sz w:val="22"/>
        </w:rPr>
        <w:t>は、</w:t>
      </w:r>
      <w:r w:rsidRPr="00331AD3">
        <w:rPr>
          <w:rFonts w:ascii="Meiryo UI" w:eastAsia="Meiryo UI" w:hAnsi="Meiryo UI"/>
          <w:sz w:val="22"/>
        </w:rPr>
        <w:t>1571</w:t>
      </w:r>
      <w:r w:rsidRPr="00331AD3">
        <w:rPr>
          <w:rFonts w:ascii="Meiryo UI" w:eastAsia="Meiryo UI" w:hAnsi="Meiryo UI" w:hint="eastAsia"/>
          <w:sz w:val="22"/>
        </w:rPr>
        <w:t>年に織田信長の軍勢に</w:t>
      </w:r>
      <w:r w:rsidRPr="00331AD3">
        <w:rPr>
          <w:rFonts w:ascii="Meiryo UI" w:eastAsia="Meiryo UI" w:hAnsi="Meiryo UI" w:cs="ＭＳ ゴシック" w:hint="eastAsia"/>
          <w:bCs/>
          <w:sz w:val="22"/>
        </w:rPr>
        <w:t>よって焼失した</w:t>
      </w:r>
      <w:r w:rsidRPr="00331AD3">
        <w:rPr>
          <w:rFonts w:ascii="Meiryo UI" w:eastAsia="Meiryo UI" w:hAnsi="Meiryo UI" w:hint="eastAsia"/>
          <w:sz w:val="22"/>
        </w:rPr>
        <w:t>後、</w:t>
      </w:r>
      <w:r w:rsidRPr="00331AD3">
        <w:rPr>
          <w:rFonts w:ascii="Meiryo UI" w:eastAsia="Meiryo UI" w:hAnsi="Meiryo UI"/>
          <w:sz w:val="22"/>
        </w:rPr>
        <w:t>1586</w:t>
      </w:r>
      <w:r w:rsidRPr="00331AD3">
        <w:rPr>
          <w:rFonts w:ascii="Meiryo UI" w:eastAsia="Meiryo UI" w:hAnsi="Meiryo UI" w:hint="eastAsia"/>
          <w:sz w:val="22"/>
        </w:rPr>
        <w:t>年に建てられたものである。</w:t>
      </w:r>
      <w:r w:rsidRPr="00331AD3">
        <w:rPr>
          <w:rFonts w:ascii="Meiryo UI" w:eastAsia="Meiryo UI" w:hAnsi="Meiryo UI" w:cs="ＭＳ ゴシック" w:hint="eastAsia"/>
          <w:bCs/>
          <w:sz w:val="22"/>
        </w:rPr>
        <w:t>日枝造</w:t>
      </w:r>
      <w:r w:rsidRPr="00331AD3">
        <w:rPr>
          <w:rFonts w:ascii="Meiryo UI" w:eastAsia="Meiryo UI" w:hAnsi="Meiryo UI" w:hint="eastAsia"/>
          <w:sz w:val="22"/>
        </w:rPr>
        <w:t>りと呼ばれる建築様式は、他の神社ではあまり見られない特徴を持っている。例えば、本殿の</w:t>
      </w:r>
      <w:r w:rsidRPr="00331AD3">
        <w:rPr>
          <w:rFonts w:ascii="Meiryo UI" w:eastAsia="Meiryo UI" w:hAnsi="Meiryo UI"/>
          <w:sz w:val="22"/>
        </w:rPr>
        <w:t>1</w:t>
      </w:r>
      <w:r w:rsidRPr="00331AD3">
        <w:rPr>
          <w:rFonts w:ascii="Meiryo UI" w:eastAsia="Meiryo UI" w:hAnsi="Meiryo UI" w:hint="eastAsia"/>
          <w:sz w:val="22"/>
        </w:rPr>
        <w:t>階は基礎</w:t>
      </w:r>
      <w:r w:rsidRPr="00331AD3">
        <w:rPr>
          <w:rFonts w:ascii="Meiryo UI" w:eastAsia="Meiryo UI" w:hAnsi="Meiryo UI" w:cs="ＭＳ ゴシック" w:hint="eastAsia"/>
          <w:bCs/>
          <w:sz w:val="22"/>
        </w:rPr>
        <w:t>から十分に高い位置にあり</w:t>
      </w:r>
      <w:r w:rsidRPr="00331AD3">
        <w:rPr>
          <w:rFonts w:ascii="Meiryo UI" w:eastAsia="Meiryo UI" w:hAnsi="Meiryo UI" w:hint="eastAsia"/>
          <w:sz w:val="22"/>
        </w:rPr>
        <w:t>、その下に</w:t>
      </w:r>
      <w:r w:rsidRPr="00331AD3">
        <w:rPr>
          <w:rFonts w:ascii="Meiryo UI" w:eastAsia="Meiryo UI" w:hAnsi="Meiryo UI" w:cs="ＭＳ ゴシック" w:hint="eastAsia"/>
          <w:bCs/>
          <w:sz w:val="22"/>
        </w:rPr>
        <w:t>天井の</w:t>
      </w:r>
      <w:r w:rsidRPr="00331AD3">
        <w:rPr>
          <w:rFonts w:ascii="Meiryo UI" w:eastAsia="Meiryo UI" w:hAnsi="Meiryo UI" w:hint="eastAsia"/>
          <w:sz w:val="22"/>
        </w:rPr>
        <w:t>低い部屋</w:t>
      </w:r>
      <w:r w:rsidRPr="00331AD3">
        <w:rPr>
          <w:rFonts w:ascii="Meiryo UI" w:eastAsia="Meiryo UI" w:hAnsi="Meiryo UI" w:cs="ＭＳ ゴシック" w:hint="eastAsia"/>
          <w:bCs/>
          <w:sz w:val="22"/>
        </w:rPr>
        <w:t>がある</w:t>
      </w:r>
      <w:r w:rsidRPr="00331AD3">
        <w:rPr>
          <w:rFonts w:ascii="Meiryo UI" w:eastAsia="Meiryo UI" w:hAnsi="Meiryo UI" w:hint="eastAsia"/>
          <w:sz w:val="22"/>
        </w:rPr>
        <w:t>。この部屋は</w:t>
      </w:r>
      <w:r w:rsidRPr="00331AD3">
        <w:rPr>
          <w:rFonts w:ascii="Meiryo UI" w:eastAsia="Meiryo UI" w:hAnsi="Meiryo UI" w:cs="ＭＳ ゴシック" w:hint="eastAsia"/>
          <w:bCs/>
          <w:sz w:val="22"/>
        </w:rPr>
        <w:t>19世紀</w:t>
      </w:r>
      <w:r w:rsidRPr="00331AD3">
        <w:rPr>
          <w:rFonts w:ascii="Meiryo UI" w:eastAsia="Meiryo UI" w:hAnsi="Meiryo UI" w:hint="eastAsia"/>
          <w:sz w:val="22"/>
        </w:rPr>
        <w:t>後半まで仏教の礼拝に使われていたが、現在は特別な</w:t>
      </w:r>
      <w:r w:rsidRPr="00331AD3">
        <w:rPr>
          <w:rFonts w:ascii="Meiryo UI" w:eastAsia="Meiryo UI" w:hAnsi="Meiryo UI" w:cs="ＭＳ ゴシック" w:hint="eastAsia"/>
          <w:bCs/>
          <w:sz w:val="22"/>
        </w:rPr>
        <w:t>礼拝のために</w:t>
      </w:r>
      <w:r w:rsidRPr="00331AD3">
        <w:rPr>
          <w:rFonts w:ascii="Meiryo UI" w:eastAsia="Meiryo UI" w:hAnsi="Meiryo UI" w:hint="eastAsia"/>
          <w:sz w:val="22"/>
        </w:rPr>
        <w:t>時々使われるだけである。</w:t>
      </w:r>
    </w:p>
    <w:p w:rsidR="003E4CC8" w:rsidRPr="00331AD3" w:rsidRDefault="003E4CC8" w:rsidP="003E4CC8">
      <w:pPr>
        <w:adjustRightInd w:val="0"/>
        <w:snapToGrid w:val="0"/>
        <w:contextualSpacing/>
        <w:mirrorIndents/>
        <w:jc w:val="left"/>
        <w:rPr>
          <w:rFonts w:ascii="Meiryo UI" w:eastAsia="Meiryo UI" w:hAnsi="Meiryo UI"/>
          <w:sz w:val="22"/>
        </w:rPr>
      </w:pPr>
      <w:r w:rsidRPr="00331AD3">
        <w:rPr>
          <w:rFonts w:ascii="Meiryo UI" w:eastAsia="Meiryo UI" w:hAnsi="Meiryo UI" w:cs="ＭＳ ゴシック" w:hint="eastAsia"/>
          <w:bCs/>
          <w:sz w:val="22"/>
        </w:rPr>
        <w:t>本殿</w:t>
      </w:r>
      <w:r w:rsidRPr="00331AD3">
        <w:rPr>
          <w:rFonts w:ascii="Meiryo UI" w:eastAsia="Meiryo UI" w:hAnsi="Meiryo UI" w:hint="eastAsia"/>
          <w:sz w:val="22"/>
        </w:rPr>
        <w:t>は国宝に指定されている。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4CC8"/>
    <w:rsid w:val="003E4CC8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D814B47-94AE-4AAA-9818-5F14C9BC7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291</Characters>
  <Application>Microsoft Office Word</Application>
  <DocSecurity>0</DocSecurity>
  <Lines>2</Lines>
  <Paragraphs>1</Paragraphs>
  <ScaleCrop>false</ScaleCrop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2023-07-11T05:36:00Z</dcterms:created>
  <dcterms:modified xsi:type="dcterms:W3CDTF">2023-07-11T05:36:00Z</dcterms:modified>
</cp:coreProperties>
</file>