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A3F" w:rsidRPr="00DE5312" w:rsidRDefault="00D60A3F" w:rsidP="00D60A3F">
      <w:pPr>
        <w:jc w:val="left"/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人吉について</w:t>
      </w:r>
    </w:p>
    <w:p w:rsidR="00D60A3F" w:rsidRPr="00DE5312" w:rsidRDefault="00D60A3F" w:rsidP="00D60A3F">
      <w:pPr>
        <w:jc w:val="left"/>
        <w:rPr>
          <w:rFonts w:ascii="Meiryo UI" w:eastAsia="Meiryo UI" w:hAnsi="Meiryo UI" w:cs="Times New Roman"/>
          <w:sz w:val="22"/>
        </w:rPr>
      </w:pPr>
      <w:r/>
    </w:p>
    <w:p w:rsidR="00D60A3F" w:rsidRPr="00DE5312" w:rsidRDefault="00D60A3F" w:rsidP="00D60A3F">
      <w:pPr>
        <w:jc w:val="left"/>
        <w:rPr>
          <w:rFonts w:ascii="Meiryo UI" w:eastAsia="Meiryo UI" w:hAnsi="Meiryo UI" w:cs="Times New Roman"/>
          <w:sz w:val="22"/>
        </w:rPr>
      </w:pPr>
      <w:r w:rsidRPr="00EC22FB">
        <w:rPr>
          <w:rFonts w:ascii="Meiryo UI" w:eastAsia="Meiryo UI" w:hAnsi="Meiryo UI"/>
          <w:sz w:val="22"/>
          <w:lang w:val="ja-JP" w:bidi="ja-JP"/>
        </w:rPr>
        <w:t>九州南部の中心にある人吉・球磨エリアには、歴史的名所や文化財がたくさんあり、伝統的な芸術品や建築物が神社仏閣のいたる所に残っています。仏像などは、18世紀にまで遡ります。川やその支流にはレジャースポットがあちこちに点在しており、旅行会社が急流下り、木造船体験、SUPパドルボード体験などを提供しています。この地域の蔵元は、米焼酎の蒸留という豊かな伝統を受け継いでおり、「球磨焼酎」を作っています。球磨焼酎は、「地理的表示」で保護されている単式蒸留の銘柄です。人吉・球磨は、12世紀から19世紀にかけて、相良家の統治のもとで繁栄しました。相</w:t>
      </w:r>
      <w:r w:rsidRPr="00DE5312">
        <w:rPr>
          <w:rFonts w:ascii="Meiryo UI" w:eastAsia="Meiryo UI" w:hAnsi="Meiryo UI"/>
          <w:sz w:val="22"/>
          <w:lang w:val="ja-JP" w:bidi="ja-JP"/>
        </w:rPr>
        <w:t>良家の遺産は、青井阿蘇神社や年に2度行われる相良三十三観音巡りなど、文化財や伝統の中に今なお感じられます。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3F"/>
    <w:rsid w:val="00444234"/>
    <w:rsid w:val="00C42597"/>
    <w:rsid w:val="00D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7AF1C-4EA5-46B0-AAED-4426520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2023-07-11T05:50:00Z</dcterms:created>
  <dcterms:modified xsi:type="dcterms:W3CDTF">2023-07-11T05:50:00Z</dcterms:modified>
</cp:coreProperties>
</file>