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662B" w:rsidRPr="009C64D6" w:rsidRDefault="00D8662B" w:rsidP="00D8662B">
      <w:pPr>
        <w:adjustRightInd w:val="0"/>
        <w:snapToGrid w:val="0"/>
        <w:contextualSpacing/>
        <w:jc w:val="left"/>
        <w:rPr>
          <w:rFonts w:ascii="Meiryo UI" w:eastAsia="Meiryo UI" w:hAnsi="Meiryo UI" w:cs="Times New Roman"/>
          <w:b/>
          <w:bCs/>
          <w:color w:val="000000" w:themeColor="text1"/>
          <w:sz w:val="22"/>
        </w:rPr>
      </w:pPr>
      <w:r>
        <w:rPr>
          <w:rFonts w:ascii="Meiryo UI" w:eastAsia="Meiryo UI" w:hAnsi="Meiryo UI" w:cs="Times New Roman" w:hint="eastAsia"/>
          <w:b/>
          <w:bCs/>
          <w:color w:val="000000" w:themeColor="text1"/>
          <w:sz w:val="22"/>
        </w:rPr>
        <w:t>成魚の捕獲</w:t>
      </w:r>
    </w:p>
    <w:p/>
    <w:p w:rsidR="00D8662B" w:rsidRPr="009C64D6" w:rsidRDefault="00D8662B" w:rsidP="00D8662B">
      <w:pPr>
        <w:adjustRightInd w:val="0"/>
        <w:snapToGrid w:val="0"/>
        <w:contextualSpacing/>
        <w:jc w:val="left"/>
        <w:rPr>
          <w:rFonts w:ascii="Meiryo UI" w:eastAsia="Meiryo UI" w:hAnsi="Meiryo UI" w:cs="Times New Roman"/>
          <w:color w:val="000000" w:themeColor="text1"/>
          <w:sz w:val="22"/>
        </w:rPr>
      </w:pPr>
      <w:r>
        <w:rPr>
          <w:rFonts w:ascii="Meiryo UI" w:eastAsia="Meiryo UI" w:hAnsi="Meiryo UI" w:cs="Times New Roman" w:hint="eastAsia"/>
          <w:b/>
          <w:bCs/>
          <w:sz w:val="22"/>
        </w:rPr>
        <w:t>9月中旬〜</w:t>
      </w:r>
      <w:r>
        <w:rPr>
          <w:rFonts w:ascii="Meiryo UI" w:eastAsia="Meiryo UI" w:hAnsi="Meiryo UI" w:cs="Times New Roman"/>
          <w:b/>
          <w:bCs/>
          <w:sz w:val="22"/>
        </w:rPr>
        <w:t>10</w:t>
      </w:r>
      <w:r>
        <w:rPr>
          <w:rFonts w:ascii="Meiryo UI" w:eastAsia="Meiryo UI" w:hAnsi="Meiryo UI" w:cs="Times New Roman" w:hint="eastAsia"/>
          <w:b/>
          <w:bCs/>
          <w:sz w:val="22"/>
        </w:rPr>
        <w:t>月初旬</w:t>
      </w:r>
    </w:p>
    <w:p w:rsidR="00D8662B" w:rsidRPr="009C64D6" w:rsidRDefault="00D8662B" w:rsidP="00D8662B">
      <w:pPr>
        <w:adjustRightInd w:val="0"/>
        <w:snapToGrid w:val="0"/>
        <w:contextualSpacing/>
        <w:jc w:val="left"/>
        <w:rPr>
          <w:rFonts w:ascii="Meiryo UI" w:eastAsia="Meiryo UI" w:hAnsi="Meiryo UI" w:cs="Times New Roman"/>
          <w:color w:val="000000" w:themeColor="text1"/>
          <w:sz w:val="22"/>
        </w:rPr>
      </w:pPr>
      <w:r w:rsidRPr="009C64D6">
        <w:rPr>
          <w:rFonts w:ascii="Meiryo UI" w:eastAsia="Meiryo UI" w:hAnsi="Meiryo UI" w:cs="Times New Roman"/>
          <w:color w:val="000000" w:themeColor="text1"/>
          <w:sz w:val="22"/>
        </w:rPr>
        <w:t xml:space="preserve">• </w:t>
      </w:r>
      <w:r>
        <w:rPr>
          <w:rFonts w:ascii="Meiryo UI" w:eastAsia="Meiryo UI" w:hAnsi="Meiryo UI" w:cs="Times New Roman" w:hint="eastAsia"/>
          <w:color w:val="000000" w:themeColor="text1"/>
          <w:sz w:val="22"/>
        </w:rPr>
        <w:t>成魚の大きさに達したヒメマスは、産卵のためにふ化場へと遡上します。産卵最盛期には全ての個体が魚道を通ることが不可能となるため、一部は地引網で捕獲されてそのままふ化場へと運ばれます。</w:t>
      </w:r>
    </w:p>
    <w:p w:rsidR="00D8662B" w:rsidRPr="009C64D6" w:rsidRDefault="00D8662B" w:rsidP="00D8662B">
      <w:pPr>
        <w:adjustRightInd w:val="0"/>
        <w:snapToGrid w:val="0"/>
        <w:contextualSpacing/>
        <w:jc w:val="left"/>
        <w:rPr>
          <w:rFonts w:ascii="Meiryo UI" w:eastAsia="Meiryo UI" w:hAnsi="Meiryo UI" w:cs="Times New Roman"/>
          <w:color w:val="000000" w:themeColor="text1"/>
          <w:sz w:val="22"/>
        </w:rPr>
      </w:pPr>
    </w:p>
    <w:p w:rsidR="00D8662B" w:rsidRPr="00D91423" w:rsidRDefault="00D8662B" w:rsidP="00D8662B">
      <w:pPr>
        <w:adjustRightInd w:val="0"/>
        <w:snapToGrid w:val="0"/>
        <w:contextualSpacing/>
        <w:jc w:val="left"/>
        <w:rPr>
          <w:rFonts w:ascii="Meiryo UI" w:eastAsia="Meiryo UI" w:hAnsi="Meiryo UI" w:cs="Times New Roman"/>
          <w:b/>
          <w:bCs/>
          <w:color w:val="000000" w:themeColor="text1"/>
          <w:sz w:val="22"/>
        </w:rPr>
      </w:pPr>
      <w:r w:rsidRPr="00D91423">
        <w:rPr>
          <w:rFonts w:ascii="Meiryo UI" w:eastAsia="Meiryo UI" w:hAnsi="Meiryo UI" w:cs="Times New Roman" w:hint="eastAsia"/>
          <w:b/>
          <w:bCs/>
          <w:color w:val="000000" w:themeColor="text1"/>
          <w:sz w:val="22"/>
        </w:rPr>
        <w:t>採卵</w:t>
      </w:r>
    </w:p>
    <w:p w:rsidR="00D8662B" w:rsidRPr="00D91423" w:rsidRDefault="00D8662B" w:rsidP="00D8662B">
      <w:pPr>
        <w:adjustRightInd w:val="0"/>
        <w:snapToGrid w:val="0"/>
        <w:contextualSpacing/>
        <w:jc w:val="left"/>
        <w:rPr>
          <w:rFonts w:ascii="Meiryo UI" w:eastAsia="Meiryo UI" w:hAnsi="Meiryo UI" w:cs="Times New Roman"/>
          <w:b/>
          <w:bCs/>
          <w:color w:val="000000" w:themeColor="text1"/>
          <w:sz w:val="22"/>
        </w:rPr>
      </w:pPr>
      <w:r w:rsidRPr="00D91423">
        <w:rPr>
          <w:rFonts w:ascii="Meiryo UI" w:eastAsia="Meiryo UI" w:hAnsi="Meiryo UI" w:cs="Times New Roman" w:hint="eastAsia"/>
          <w:b/>
          <w:bCs/>
          <w:color w:val="000000" w:themeColor="text1"/>
          <w:sz w:val="22"/>
        </w:rPr>
        <w:t>人工授精および「発眼」</w:t>
      </w:r>
      <w:r w:rsidRPr="00D91423">
        <w:rPr>
          <w:rFonts w:ascii="Meiryo UI" w:eastAsia="Meiryo UI" w:hAnsi="Meiryo UI" w:cs="Times New Roman"/>
          <w:b/>
          <w:bCs/>
          <w:color w:val="000000" w:themeColor="text1"/>
          <w:sz w:val="22"/>
        </w:rPr>
        <w:t xml:space="preserve"> </w:t>
      </w:r>
    </w:p>
    <w:p w:rsidR="00D8662B" w:rsidRPr="00D91423" w:rsidRDefault="00D8662B" w:rsidP="00D8662B">
      <w:pPr>
        <w:adjustRightInd w:val="0"/>
        <w:snapToGrid w:val="0"/>
        <w:contextualSpacing/>
        <w:jc w:val="left"/>
        <w:rPr>
          <w:rFonts w:ascii="Meiryo UI" w:eastAsia="Meiryo UI" w:hAnsi="Meiryo UI" w:cs="Times New Roman"/>
          <w:b/>
          <w:bCs/>
          <w:sz w:val="22"/>
        </w:rPr>
      </w:pPr>
      <w:r w:rsidRPr="00D91423">
        <w:rPr>
          <w:rFonts w:ascii="Meiryo UI" w:eastAsia="Meiryo UI" w:hAnsi="Meiryo UI"/>
          <w:b/>
          <w:bCs/>
          <w:sz w:val="22"/>
          <w:lang w:eastAsia="ja"/>
        </w:rPr>
        <w:t>10月</w:t>
      </w:r>
      <w:r>
        <w:rPr>
          <w:rFonts w:ascii="Meiryo UI" w:eastAsia="Meiryo UI" w:hAnsi="Meiryo UI" w:hint="eastAsia"/>
          <w:b/>
          <w:bCs/>
          <w:sz w:val="22"/>
          <w:lang w:eastAsia="ja"/>
        </w:rPr>
        <w:t>〜</w:t>
      </w:r>
      <w:r w:rsidRPr="00D91423">
        <w:rPr>
          <w:rFonts w:ascii="Meiryo UI" w:eastAsia="Meiryo UI" w:hAnsi="Meiryo UI"/>
          <w:b/>
          <w:bCs/>
          <w:sz w:val="22"/>
          <w:lang w:eastAsia="ja"/>
        </w:rPr>
        <w:t>12月</w:t>
      </w:r>
    </w:p>
    <w:p w:rsidR="00D8662B" w:rsidRPr="00D91423" w:rsidRDefault="00D8662B" w:rsidP="00D8662B">
      <w:pPr>
        <w:adjustRightInd w:val="0"/>
        <w:snapToGrid w:val="0"/>
        <w:contextualSpacing/>
        <w:jc w:val="left"/>
        <w:rPr>
          <w:rFonts w:ascii="Meiryo UI" w:eastAsia="Meiryo UI" w:hAnsi="Meiryo UI" w:cs="Times New Roman"/>
          <w:color w:val="000000" w:themeColor="text1"/>
          <w:sz w:val="22"/>
        </w:rPr>
      </w:pPr>
      <w:r w:rsidRPr="00D91423">
        <w:rPr>
          <w:rFonts w:ascii="Meiryo UI" w:eastAsia="Meiryo UI" w:hAnsi="Meiryo UI" w:cs="Times New Roman"/>
          <w:color w:val="000000" w:themeColor="text1"/>
          <w:sz w:val="22"/>
        </w:rPr>
        <w:t>•</w:t>
      </w:r>
      <w:r>
        <w:rPr>
          <w:rFonts w:ascii="Meiryo UI" w:eastAsia="Meiryo UI" w:hAnsi="Meiryo UI" w:cs="Times New Roman" w:hint="eastAsia"/>
          <w:color w:val="000000" w:themeColor="text1"/>
          <w:sz w:val="22"/>
        </w:rPr>
        <w:t>「発眼」段階に達した卵はふ化盆に移されます。</w:t>
      </w:r>
    </w:p>
    <w:p w:rsidR="00D8662B" w:rsidRPr="00D91423" w:rsidRDefault="00D8662B" w:rsidP="00D8662B">
      <w:pPr>
        <w:adjustRightInd w:val="0"/>
        <w:snapToGrid w:val="0"/>
        <w:contextualSpacing/>
        <w:jc w:val="left"/>
        <w:rPr>
          <w:rFonts w:ascii="Meiryo UI" w:eastAsia="Meiryo UI" w:hAnsi="Meiryo UI" w:cs="Times New Roman"/>
          <w:b/>
          <w:color w:val="000000" w:themeColor="text1"/>
          <w:sz w:val="22"/>
        </w:rPr>
      </w:pPr>
      <w:r w:rsidRPr="00D91423">
        <w:rPr>
          <w:rFonts w:ascii="Meiryo UI" w:eastAsia="Meiryo UI" w:hAnsi="Meiryo UI" w:cs="Times New Roman"/>
          <w:color w:val="000000" w:themeColor="text1"/>
          <w:sz w:val="22"/>
        </w:rPr>
        <w:t>•</w:t>
      </w:r>
      <w:r>
        <w:rPr>
          <w:rFonts w:ascii="Meiryo UI" w:eastAsia="Meiryo UI" w:hAnsi="Meiryo UI" w:cs="Times New Roman" w:hint="eastAsia"/>
          <w:color w:val="000000" w:themeColor="text1"/>
          <w:sz w:val="22"/>
        </w:rPr>
        <w:t>卵はふ化槽に入れられ、光を遮断されます。卵の直径は</w:t>
      </w:r>
      <w:r>
        <w:rPr>
          <w:rFonts w:ascii="Meiryo UI" w:eastAsia="Meiryo UI" w:hAnsi="Meiryo UI" w:cs="Times New Roman"/>
          <w:color w:val="000000" w:themeColor="text1"/>
          <w:sz w:val="22"/>
        </w:rPr>
        <w:t>3.5</w:t>
      </w:r>
      <w:r>
        <w:rPr>
          <w:rFonts w:ascii="Meiryo UI" w:eastAsia="Meiryo UI" w:hAnsi="Meiryo UI" w:cs="Times New Roman" w:hint="eastAsia"/>
          <w:color w:val="000000" w:themeColor="text1"/>
          <w:sz w:val="22"/>
        </w:rPr>
        <w:t>〜</w:t>
      </w:r>
      <w:r>
        <w:rPr>
          <w:rFonts w:ascii="Meiryo UI" w:eastAsia="Meiryo UI" w:hAnsi="Meiryo UI" w:cs="Times New Roman"/>
          <w:color w:val="000000" w:themeColor="text1"/>
          <w:sz w:val="22"/>
        </w:rPr>
        <w:t>6.5mm</w:t>
      </w:r>
      <w:r>
        <w:rPr>
          <w:rFonts w:ascii="Meiryo UI" w:eastAsia="Meiryo UI" w:hAnsi="Meiryo UI" w:cs="Times New Roman" w:hint="eastAsia"/>
          <w:color w:val="000000" w:themeColor="text1"/>
          <w:sz w:val="22"/>
        </w:rPr>
        <w:t>です。ヒメマスの雌一尾あたり200〜500粒の卵が採取できます。</w:t>
      </w:r>
    </w:p>
    <w:p w:rsidR="00D8662B" w:rsidRPr="00D91423" w:rsidRDefault="00D8662B" w:rsidP="00D8662B">
      <w:pPr>
        <w:adjustRightInd w:val="0"/>
        <w:snapToGrid w:val="0"/>
        <w:contextualSpacing/>
        <w:jc w:val="left"/>
        <w:rPr>
          <w:rFonts w:ascii="Meiryo UI" w:eastAsia="Meiryo UI" w:hAnsi="Meiryo UI" w:cs="Times New Roman"/>
          <w:color w:val="000000" w:themeColor="text1"/>
          <w:sz w:val="22"/>
        </w:rPr>
      </w:pPr>
    </w:p>
    <w:p w:rsidR="00D8662B" w:rsidRPr="00D91423" w:rsidRDefault="00D8662B" w:rsidP="00D8662B">
      <w:pPr>
        <w:adjustRightInd w:val="0"/>
        <w:snapToGrid w:val="0"/>
        <w:contextualSpacing/>
        <w:jc w:val="left"/>
        <w:rPr>
          <w:rFonts w:ascii="Meiryo UI" w:eastAsia="Meiryo UI" w:hAnsi="Meiryo UI" w:cs="Times New Roman"/>
          <w:b/>
          <w:bCs/>
          <w:color w:val="000000" w:themeColor="text1"/>
          <w:sz w:val="22"/>
        </w:rPr>
      </w:pPr>
      <w:r>
        <w:rPr>
          <w:rFonts w:ascii="Meiryo UI" w:eastAsia="Meiryo UI" w:hAnsi="Meiryo UI" w:cs="Times New Roman" w:hint="eastAsia"/>
          <w:b/>
          <w:bCs/>
          <w:color w:val="000000" w:themeColor="text1"/>
          <w:sz w:val="22"/>
        </w:rPr>
        <w:t>ふ化および仔魚段階</w:t>
      </w:r>
      <w:r w:rsidRPr="00D91423">
        <w:rPr>
          <w:rFonts w:ascii="Meiryo UI" w:eastAsia="Meiryo UI" w:hAnsi="Meiryo UI" w:cs="Times New Roman"/>
          <w:b/>
          <w:bCs/>
          <w:color w:val="000000" w:themeColor="text1"/>
          <w:sz w:val="22"/>
        </w:rPr>
        <w:t xml:space="preserve"> </w:t>
      </w:r>
    </w:p>
    <w:p w:rsidR="00D8662B" w:rsidRPr="00D91423" w:rsidRDefault="00D8662B" w:rsidP="00D8662B">
      <w:pPr>
        <w:adjustRightInd w:val="0"/>
        <w:snapToGrid w:val="0"/>
        <w:contextualSpacing/>
        <w:jc w:val="left"/>
        <w:rPr>
          <w:rFonts w:ascii="Meiryo UI" w:eastAsia="Meiryo UI" w:hAnsi="Meiryo UI" w:cs="Times New Roman"/>
          <w:b/>
          <w:bCs/>
          <w:color w:val="000000" w:themeColor="text1"/>
          <w:sz w:val="22"/>
        </w:rPr>
      </w:pPr>
      <w:r w:rsidRPr="00D91423">
        <w:rPr>
          <w:rFonts w:ascii="Meiryo UI" w:eastAsia="Meiryo UI" w:hAnsi="Meiryo UI"/>
          <w:b/>
          <w:bCs/>
          <w:color w:val="000000" w:themeColor="text1"/>
          <w:sz w:val="22"/>
          <w:lang w:eastAsia="ja"/>
        </w:rPr>
        <w:t>12月下旬</w:t>
      </w:r>
      <w:r>
        <w:rPr>
          <w:rFonts w:ascii="Meiryo UI" w:eastAsia="Meiryo UI" w:hAnsi="Meiryo UI" w:hint="eastAsia"/>
          <w:b/>
          <w:bCs/>
          <w:color w:val="000000" w:themeColor="text1"/>
          <w:sz w:val="22"/>
          <w:lang w:eastAsia="ja"/>
        </w:rPr>
        <w:t>〜</w:t>
      </w:r>
      <w:r w:rsidRPr="00D91423">
        <w:rPr>
          <w:rFonts w:ascii="Meiryo UI" w:eastAsia="Meiryo UI" w:hAnsi="Meiryo UI"/>
          <w:b/>
          <w:bCs/>
          <w:color w:val="000000" w:themeColor="text1"/>
          <w:sz w:val="22"/>
          <w:lang w:eastAsia="ja"/>
        </w:rPr>
        <w:t>1月</w:t>
      </w:r>
      <w:r w:rsidRPr="00D91423">
        <w:rPr>
          <w:rFonts w:ascii="Meiryo UI" w:eastAsia="Meiryo UI" w:hAnsi="Meiryo UI" w:cs="Times New Roman"/>
          <w:b/>
          <w:bCs/>
          <w:color w:val="000000" w:themeColor="text1"/>
          <w:sz w:val="22"/>
        </w:rPr>
        <w:t xml:space="preserve"> (1</w:t>
      </w:r>
      <w:r>
        <w:rPr>
          <w:rFonts w:ascii="Meiryo UI" w:eastAsia="Meiryo UI" w:hAnsi="Meiryo UI" w:cs="Times New Roman" w:hint="eastAsia"/>
          <w:b/>
          <w:bCs/>
          <w:color w:val="000000" w:themeColor="text1"/>
          <w:sz w:val="22"/>
        </w:rPr>
        <w:t>年後</w:t>
      </w:r>
      <w:r w:rsidRPr="00D91423">
        <w:rPr>
          <w:rFonts w:ascii="Meiryo UI" w:eastAsia="Meiryo UI" w:hAnsi="Meiryo UI" w:cs="Times New Roman"/>
          <w:b/>
          <w:bCs/>
          <w:color w:val="000000" w:themeColor="text1"/>
          <w:sz w:val="22"/>
        </w:rPr>
        <w:t>)</w:t>
      </w:r>
    </w:p>
    <w:p w:rsidR="00D8662B" w:rsidRPr="00D91423" w:rsidRDefault="00D8662B" w:rsidP="00D8662B">
      <w:pPr>
        <w:adjustRightInd w:val="0"/>
        <w:snapToGrid w:val="0"/>
        <w:contextualSpacing/>
        <w:jc w:val="left"/>
        <w:rPr>
          <w:rFonts w:ascii="Meiryo UI" w:eastAsia="Meiryo UI" w:hAnsi="Meiryo UI" w:cs="Times New Roman"/>
          <w:color w:val="000000" w:themeColor="text1"/>
          <w:sz w:val="22"/>
        </w:rPr>
      </w:pPr>
      <w:r w:rsidRPr="00D91423">
        <w:rPr>
          <w:rFonts w:ascii="Meiryo UI" w:eastAsia="Meiryo UI" w:hAnsi="Meiryo UI" w:cs="Times New Roman"/>
          <w:color w:val="000000" w:themeColor="text1"/>
          <w:sz w:val="22"/>
        </w:rPr>
        <w:t xml:space="preserve">• </w:t>
      </w:r>
      <w:r>
        <w:rPr>
          <w:rFonts w:ascii="Meiryo UI" w:eastAsia="Meiryo UI" w:hAnsi="Meiryo UI" w:cs="Times New Roman" w:hint="eastAsia"/>
          <w:color w:val="000000" w:themeColor="text1"/>
          <w:sz w:val="22"/>
        </w:rPr>
        <w:t>ふ化した魚の幼生（仔魚）は、</w:t>
      </w:r>
      <w:r w:rsidRPr="00A654BD">
        <w:rPr>
          <w:rFonts w:ascii="Meiryo UI" w:eastAsia="Meiryo UI" w:hAnsi="Meiryo UI" w:cs="Times New Roman" w:hint="eastAsia"/>
          <w:color w:val="000000" w:themeColor="text1"/>
          <w:sz w:val="22"/>
        </w:rPr>
        <w:t>卵嚢</w:t>
      </w:r>
      <w:r>
        <w:rPr>
          <w:rFonts w:ascii="Meiryo UI" w:eastAsia="Meiryo UI" w:hAnsi="Meiryo UI" w:cs="Times New Roman" w:hint="eastAsia"/>
          <w:color w:val="000000" w:themeColor="text1"/>
          <w:sz w:val="22"/>
        </w:rPr>
        <w:t>から養分を得ながら水槽の底で暮らします。体長は</w:t>
      </w:r>
      <w:r>
        <w:rPr>
          <w:rFonts w:ascii="Meiryo UI" w:eastAsia="Meiryo UI" w:hAnsi="Meiryo UI" w:cs="Times New Roman"/>
          <w:color w:val="000000" w:themeColor="text1"/>
          <w:sz w:val="22"/>
        </w:rPr>
        <w:t>20mm</w:t>
      </w:r>
      <w:r>
        <w:rPr>
          <w:rFonts w:ascii="Meiryo UI" w:eastAsia="Meiryo UI" w:hAnsi="Meiryo UI" w:cs="Times New Roman" w:hint="eastAsia"/>
          <w:color w:val="000000" w:themeColor="text1"/>
          <w:sz w:val="22"/>
        </w:rPr>
        <w:t>ほどです。</w:t>
      </w:r>
    </w:p>
    <w:p w:rsidR="00D8662B" w:rsidRPr="00D91423" w:rsidRDefault="00D8662B" w:rsidP="00D8662B">
      <w:pPr>
        <w:adjustRightInd w:val="0"/>
        <w:snapToGrid w:val="0"/>
        <w:contextualSpacing/>
        <w:jc w:val="left"/>
        <w:rPr>
          <w:rFonts w:ascii="Meiryo UI" w:eastAsia="Meiryo UI" w:hAnsi="Meiryo UI" w:cs="Times New Roman"/>
          <w:color w:val="000000" w:themeColor="text1"/>
          <w:sz w:val="22"/>
        </w:rPr>
      </w:pPr>
    </w:p>
    <w:p w:rsidR="00D8662B" w:rsidRPr="00D91423" w:rsidRDefault="00D8662B" w:rsidP="00D8662B">
      <w:pPr>
        <w:adjustRightInd w:val="0"/>
        <w:snapToGrid w:val="0"/>
        <w:contextualSpacing/>
        <w:jc w:val="left"/>
        <w:rPr>
          <w:rFonts w:ascii="Meiryo UI" w:eastAsia="Meiryo UI" w:hAnsi="Meiryo UI" w:cs="Times New Roman"/>
          <w:b/>
          <w:bCs/>
          <w:color w:val="000000" w:themeColor="text1"/>
          <w:sz w:val="22"/>
        </w:rPr>
      </w:pPr>
      <w:r>
        <w:rPr>
          <w:rFonts w:ascii="Meiryo UI" w:eastAsia="Meiryo UI" w:hAnsi="Meiryo UI" w:cs="Times New Roman" w:hint="eastAsia"/>
          <w:b/>
          <w:bCs/>
          <w:color w:val="000000" w:themeColor="text1"/>
          <w:sz w:val="22"/>
        </w:rPr>
        <w:t>水面に向かって遊泳</w:t>
      </w:r>
    </w:p>
    <w:p w:rsidR="00D8662B" w:rsidRPr="00D91423" w:rsidRDefault="00D8662B" w:rsidP="00D8662B">
      <w:pPr>
        <w:adjustRightInd w:val="0"/>
        <w:snapToGrid w:val="0"/>
        <w:contextualSpacing/>
        <w:jc w:val="left"/>
        <w:rPr>
          <w:rFonts w:ascii="Meiryo UI" w:eastAsia="Meiryo UI" w:hAnsi="Meiryo UI" w:cs="Times New Roman"/>
          <w:b/>
          <w:bCs/>
          <w:color w:val="000000" w:themeColor="text1"/>
          <w:sz w:val="22"/>
        </w:rPr>
      </w:pPr>
      <w:r w:rsidRPr="00D91423">
        <w:rPr>
          <w:rFonts w:ascii="Meiryo UI" w:eastAsia="Meiryo UI" w:hAnsi="Meiryo UI"/>
          <w:b/>
          <w:bCs/>
          <w:color w:val="000000" w:themeColor="text1"/>
          <w:sz w:val="22"/>
          <w:lang w:eastAsia="ja"/>
        </w:rPr>
        <w:t>2月</w:t>
      </w:r>
      <w:r>
        <w:rPr>
          <w:rFonts w:ascii="Meiryo UI" w:eastAsia="Meiryo UI" w:hAnsi="Meiryo UI" w:hint="eastAsia"/>
          <w:b/>
          <w:bCs/>
          <w:color w:val="000000" w:themeColor="text1"/>
          <w:sz w:val="22"/>
        </w:rPr>
        <w:t>〜</w:t>
      </w:r>
      <w:r w:rsidRPr="00D91423">
        <w:rPr>
          <w:rFonts w:ascii="Meiryo UI" w:eastAsia="Meiryo UI" w:hAnsi="Meiryo UI"/>
          <w:b/>
          <w:bCs/>
          <w:color w:val="000000" w:themeColor="text1"/>
          <w:sz w:val="22"/>
          <w:lang w:eastAsia="ja"/>
        </w:rPr>
        <w:t>3月</w:t>
      </w:r>
    </w:p>
    <w:p w:rsidR="00D8662B" w:rsidRPr="00D91423" w:rsidRDefault="00D8662B" w:rsidP="00D8662B">
      <w:pPr>
        <w:adjustRightInd w:val="0"/>
        <w:snapToGrid w:val="0"/>
        <w:contextualSpacing/>
        <w:jc w:val="left"/>
        <w:rPr>
          <w:rFonts w:ascii="Meiryo UI" w:eastAsia="Meiryo UI" w:hAnsi="Meiryo UI" w:cs="Times New Roman"/>
          <w:color w:val="000000" w:themeColor="text1"/>
          <w:sz w:val="22"/>
        </w:rPr>
      </w:pPr>
      <w:r w:rsidRPr="00D91423">
        <w:rPr>
          <w:rFonts w:ascii="Meiryo UI" w:eastAsia="Meiryo UI" w:hAnsi="Meiryo UI" w:cs="Times New Roman"/>
          <w:color w:val="000000" w:themeColor="text1"/>
          <w:sz w:val="22"/>
        </w:rPr>
        <w:t xml:space="preserve">• </w:t>
      </w:r>
      <w:r w:rsidRPr="00A654BD">
        <w:rPr>
          <w:rFonts w:ascii="Meiryo UI" w:eastAsia="Meiryo UI" w:hAnsi="Meiryo UI" w:cs="Times New Roman" w:hint="eastAsia"/>
          <w:color w:val="000000" w:themeColor="text1"/>
          <w:sz w:val="22"/>
        </w:rPr>
        <w:t>卵嚢</w:t>
      </w:r>
      <w:r>
        <w:rPr>
          <w:rFonts w:ascii="Meiryo UI" w:eastAsia="Meiryo UI" w:hAnsi="Meiryo UI" w:cs="Times New Roman" w:hint="eastAsia"/>
          <w:color w:val="000000" w:themeColor="text1"/>
          <w:sz w:val="22"/>
        </w:rPr>
        <w:t>の養分を完全に吸収した仔魚は稚魚となり泳ぎ始めます。</w:t>
      </w:r>
      <w:r w:rsidRPr="00D91423">
        <w:rPr>
          <w:rFonts w:ascii="Meiryo UI" w:eastAsia="Meiryo UI" w:hAnsi="Meiryo UI" w:cs="Times New Roman"/>
          <w:color w:val="000000" w:themeColor="text1"/>
          <w:sz w:val="22"/>
        </w:rPr>
        <w:t xml:space="preserve"> </w:t>
      </w:r>
    </w:p>
    <w:p w:rsidR="00D8662B" w:rsidRPr="00D91423" w:rsidRDefault="00D8662B" w:rsidP="00D8662B">
      <w:pPr>
        <w:adjustRightInd w:val="0"/>
        <w:snapToGrid w:val="0"/>
        <w:contextualSpacing/>
        <w:jc w:val="left"/>
        <w:rPr>
          <w:rFonts w:ascii="Meiryo UI" w:eastAsia="Meiryo UI" w:hAnsi="Meiryo UI" w:cs="Times New Roman"/>
          <w:color w:val="000000" w:themeColor="text1"/>
          <w:sz w:val="22"/>
        </w:rPr>
      </w:pPr>
      <w:r w:rsidRPr="00D91423">
        <w:rPr>
          <w:rFonts w:ascii="Meiryo UI" w:eastAsia="Meiryo UI" w:hAnsi="Meiryo UI" w:cs="Times New Roman"/>
          <w:color w:val="000000" w:themeColor="text1"/>
          <w:sz w:val="22"/>
        </w:rPr>
        <w:t xml:space="preserve">• </w:t>
      </w:r>
      <w:r>
        <w:rPr>
          <w:rFonts w:ascii="Meiryo UI" w:eastAsia="Meiryo UI" w:hAnsi="Meiryo UI" w:cs="Times New Roman" w:hint="eastAsia"/>
          <w:color w:val="000000" w:themeColor="text1"/>
          <w:sz w:val="22"/>
        </w:rPr>
        <w:t>稚魚は餌を食べ始めます。</w:t>
      </w:r>
    </w:p>
    <w:p w:rsidR="00D8662B" w:rsidRPr="00D91423" w:rsidRDefault="00D8662B" w:rsidP="00D8662B">
      <w:pPr>
        <w:adjustRightInd w:val="0"/>
        <w:snapToGrid w:val="0"/>
        <w:contextualSpacing/>
        <w:jc w:val="left"/>
        <w:rPr>
          <w:rFonts w:ascii="Meiryo UI" w:eastAsia="Meiryo UI" w:hAnsi="Meiryo UI" w:cs="Times New Roman"/>
          <w:color w:val="000000" w:themeColor="text1"/>
          <w:sz w:val="22"/>
        </w:rPr>
      </w:pPr>
    </w:p>
    <w:p w:rsidR="00D8662B" w:rsidRPr="00D91423" w:rsidRDefault="00D8662B" w:rsidP="00D8662B">
      <w:pPr>
        <w:adjustRightInd w:val="0"/>
        <w:snapToGrid w:val="0"/>
        <w:contextualSpacing/>
        <w:jc w:val="left"/>
        <w:rPr>
          <w:rFonts w:ascii="Meiryo UI" w:eastAsia="Meiryo UI" w:hAnsi="Meiryo UI" w:cs="Times New Roman"/>
          <w:b/>
          <w:bCs/>
          <w:color w:val="000000" w:themeColor="text1"/>
          <w:sz w:val="22"/>
        </w:rPr>
      </w:pPr>
      <w:r>
        <w:rPr>
          <w:rFonts w:ascii="Meiryo UI" w:eastAsia="Meiryo UI" w:hAnsi="Meiryo UI" w:cs="Times New Roman" w:hint="eastAsia"/>
          <w:b/>
          <w:bCs/>
          <w:color w:val="000000" w:themeColor="text1"/>
          <w:sz w:val="22"/>
        </w:rPr>
        <w:t>稚魚の放流</w:t>
      </w:r>
      <w:r w:rsidRPr="00D91423">
        <w:rPr>
          <w:rFonts w:ascii="Meiryo UI" w:eastAsia="Meiryo UI" w:hAnsi="Meiryo UI" w:cs="Times New Roman"/>
          <w:b/>
          <w:bCs/>
          <w:color w:val="000000" w:themeColor="text1"/>
          <w:sz w:val="22"/>
        </w:rPr>
        <w:t xml:space="preserve"> </w:t>
      </w:r>
    </w:p>
    <w:p w:rsidR="00D8662B" w:rsidRPr="00D91423" w:rsidRDefault="00D8662B" w:rsidP="00D8662B">
      <w:pPr>
        <w:adjustRightInd w:val="0"/>
        <w:snapToGrid w:val="0"/>
        <w:contextualSpacing/>
        <w:jc w:val="left"/>
        <w:rPr>
          <w:rFonts w:ascii="Meiryo UI" w:eastAsia="Meiryo UI" w:hAnsi="Meiryo UI" w:cs="Times New Roman"/>
          <w:b/>
          <w:bCs/>
          <w:color w:val="000000" w:themeColor="text1"/>
          <w:sz w:val="22"/>
        </w:rPr>
      </w:pPr>
      <w:r w:rsidRPr="00D91423">
        <w:rPr>
          <w:rFonts w:ascii="Meiryo UI" w:eastAsia="Meiryo UI" w:hAnsi="Meiryo UI"/>
          <w:b/>
          <w:bCs/>
          <w:color w:val="000000" w:themeColor="text1"/>
          <w:sz w:val="22"/>
          <w:lang w:eastAsia="ja"/>
        </w:rPr>
        <w:t>6月下旬</w:t>
      </w:r>
      <w:r>
        <w:rPr>
          <w:rFonts w:ascii="Meiryo UI" w:eastAsia="Meiryo UI" w:hAnsi="Meiryo UI" w:hint="eastAsia"/>
          <w:b/>
          <w:bCs/>
          <w:color w:val="000000" w:themeColor="text1"/>
          <w:sz w:val="22"/>
          <w:lang w:eastAsia="ja"/>
        </w:rPr>
        <w:t>〜</w:t>
      </w:r>
      <w:r w:rsidRPr="00D91423">
        <w:rPr>
          <w:rFonts w:ascii="Meiryo UI" w:eastAsia="Meiryo UI" w:hAnsi="Meiryo UI"/>
          <w:b/>
          <w:bCs/>
          <w:color w:val="000000" w:themeColor="text1"/>
          <w:sz w:val="22"/>
          <w:lang w:eastAsia="ja"/>
        </w:rPr>
        <w:t>7月上旬</w:t>
      </w:r>
    </w:p>
    <w:p w:rsidR="00D8662B" w:rsidRPr="00D91423" w:rsidRDefault="00D8662B" w:rsidP="00D8662B">
      <w:pPr>
        <w:adjustRightInd w:val="0"/>
        <w:snapToGrid w:val="0"/>
        <w:contextualSpacing/>
        <w:jc w:val="left"/>
        <w:rPr>
          <w:rFonts w:ascii="Meiryo UI" w:eastAsia="Meiryo UI" w:hAnsi="Meiryo UI" w:cs="Times New Roman"/>
          <w:color w:val="000000" w:themeColor="text1"/>
          <w:sz w:val="22"/>
        </w:rPr>
      </w:pPr>
      <w:r w:rsidRPr="00D91423">
        <w:rPr>
          <w:rFonts w:ascii="Meiryo UI" w:eastAsia="Meiryo UI" w:hAnsi="Meiryo UI" w:cs="Times New Roman"/>
          <w:color w:val="000000" w:themeColor="text1"/>
          <w:sz w:val="22"/>
        </w:rPr>
        <w:t xml:space="preserve">• </w:t>
      </w:r>
      <w:r>
        <w:rPr>
          <w:rFonts w:ascii="Meiryo UI" w:eastAsia="Meiryo UI" w:hAnsi="Meiryo UI" w:cs="Times New Roman" w:hint="eastAsia"/>
          <w:color w:val="000000" w:themeColor="text1"/>
          <w:sz w:val="22"/>
        </w:rPr>
        <w:t>稚魚は体調が3</w:t>
      </w:r>
      <w:r>
        <w:rPr>
          <w:rFonts w:ascii="Meiryo UI" w:eastAsia="Meiryo UI" w:hAnsi="Meiryo UI" w:cs="Times New Roman"/>
          <w:color w:val="000000" w:themeColor="text1"/>
          <w:sz w:val="22"/>
        </w:rPr>
        <w:t>cm</w:t>
      </w:r>
      <w:r>
        <w:rPr>
          <w:rFonts w:ascii="Meiryo UI" w:eastAsia="Meiryo UI" w:hAnsi="Meiryo UI" w:cs="Times New Roman" w:hint="eastAsia"/>
          <w:color w:val="000000" w:themeColor="text1"/>
          <w:sz w:val="22"/>
        </w:rPr>
        <w:t>ほどになると屋外の水槽に移されます。</w:t>
      </w:r>
    </w:p>
    <w:p w:rsidR="00D8662B" w:rsidRPr="00D91423" w:rsidRDefault="00D8662B" w:rsidP="00D8662B">
      <w:pPr>
        <w:adjustRightInd w:val="0"/>
        <w:snapToGrid w:val="0"/>
        <w:contextualSpacing/>
        <w:jc w:val="left"/>
        <w:rPr>
          <w:rFonts w:ascii="Meiryo UI" w:eastAsia="Meiryo UI" w:hAnsi="Meiryo UI" w:cs="Times New Roman"/>
          <w:color w:val="000000" w:themeColor="text1"/>
          <w:sz w:val="22"/>
        </w:rPr>
      </w:pPr>
      <w:r w:rsidRPr="00D91423">
        <w:rPr>
          <w:rFonts w:ascii="Meiryo UI" w:eastAsia="Meiryo UI" w:hAnsi="Meiryo UI" w:cs="Times New Roman"/>
          <w:color w:val="000000" w:themeColor="text1"/>
          <w:sz w:val="22"/>
        </w:rPr>
        <w:t xml:space="preserve">• </w:t>
      </w:r>
      <w:r>
        <w:rPr>
          <w:rFonts w:ascii="Meiryo UI" w:eastAsia="Meiryo UI" w:hAnsi="Meiryo UI" w:cs="Times New Roman" w:hint="eastAsia"/>
          <w:color w:val="000000" w:themeColor="text1"/>
          <w:sz w:val="22"/>
        </w:rPr>
        <w:t>稚魚のヒレは、その個体の生まれた年を識別するため</w:t>
      </w:r>
      <w:r w:rsidRPr="00DA2BF3">
        <w:rPr>
          <w:rFonts w:ascii="Meiryo UI" w:eastAsia="Meiryo UI" w:hAnsi="Meiryo UI" w:cs="Times New Roman"/>
          <w:color w:val="000000" w:themeColor="text1"/>
          <w:sz w:val="22"/>
        </w:rPr>
        <w:t>5</w:t>
      </w:r>
      <w:r w:rsidRPr="00DA2BF3">
        <w:rPr>
          <w:rFonts w:ascii="Meiryo UI" w:eastAsia="Meiryo UI" w:hAnsi="Meiryo UI" w:cs="Times New Roman" w:hint="eastAsia"/>
          <w:color w:val="000000" w:themeColor="text1"/>
          <w:sz w:val="22"/>
        </w:rPr>
        <w:t>年周期で</w:t>
      </w:r>
      <w:r>
        <w:rPr>
          <w:rFonts w:ascii="Meiryo UI" w:eastAsia="Meiryo UI" w:hAnsi="Meiryo UI" w:cs="Times New Roman" w:hint="eastAsia"/>
          <w:color w:val="000000" w:themeColor="text1"/>
          <w:sz w:val="22"/>
        </w:rPr>
        <w:t>切除されます。</w:t>
      </w:r>
      <w:r w:rsidRPr="00D91423">
        <w:rPr>
          <w:rFonts w:ascii="Meiryo UI" w:eastAsia="Meiryo UI" w:hAnsi="Meiryo UI" w:cs="Times New Roman"/>
          <w:color w:val="000000" w:themeColor="text1"/>
          <w:sz w:val="22"/>
        </w:rPr>
        <w:t xml:space="preserve"> </w:t>
      </w:r>
    </w:p>
    <w:p w:rsidR="00D8662B" w:rsidRPr="00D91423" w:rsidRDefault="00D8662B" w:rsidP="00D8662B">
      <w:pPr>
        <w:adjustRightInd w:val="0"/>
        <w:snapToGrid w:val="0"/>
        <w:contextualSpacing/>
        <w:jc w:val="left"/>
        <w:rPr>
          <w:rFonts w:ascii="Meiryo UI" w:eastAsia="Meiryo UI" w:hAnsi="Meiryo UI" w:cs="Times New Roman"/>
          <w:b/>
          <w:color w:val="000000" w:themeColor="text1"/>
          <w:sz w:val="22"/>
        </w:rPr>
      </w:pPr>
      <w:r w:rsidRPr="00D91423">
        <w:rPr>
          <w:rFonts w:ascii="Meiryo UI" w:eastAsia="Meiryo UI" w:hAnsi="Meiryo UI" w:cs="Times New Roman"/>
          <w:color w:val="000000" w:themeColor="text1"/>
          <w:sz w:val="22"/>
        </w:rPr>
        <w:t>•</w:t>
      </w:r>
      <w:r>
        <w:rPr>
          <w:rFonts w:ascii="Meiryo UI" w:eastAsia="Meiryo UI" w:hAnsi="Meiryo UI" w:cs="Times New Roman" w:hint="eastAsia"/>
          <w:color w:val="000000" w:themeColor="text1"/>
          <w:sz w:val="22"/>
        </w:rPr>
        <w:t>体長</w:t>
      </w:r>
      <w:r>
        <w:rPr>
          <w:rFonts w:ascii="Meiryo UI" w:eastAsia="Meiryo UI" w:hAnsi="Meiryo UI" w:cs="Times New Roman"/>
          <w:color w:val="000000" w:themeColor="text1"/>
          <w:sz w:val="22"/>
        </w:rPr>
        <w:t>5</w:t>
      </w:r>
      <w:r>
        <w:rPr>
          <w:rFonts w:ascii="Meiryo UI" w:eastAsia="Meiryo UI" w:hAnsi="Meiryo UI" w:cs="Times New Roman" w:hint="eastAsia"/>
          <w:color w:val="000000" w:themeColor="text1"/>
          <w:sz w:val="22"/>
        </w:rPr>
        <w:t>〜</w:t>
      </w:r>
      <w:r>
        <w:rPr>
          <w:rFonts w:ascii="Meiryo UI" w:eastAsia="Meiryo UI" w:hAnsi="Meiryo UI" w:cs="Times New Roman"/>
          <w:color w:val="000000" w:themeColor="text1"/>
          <w:sz w:val="22"/>
        </w:rPr>
        <w:t>6cm</w:t>
      </w:r>
      <w:r>
        <w:rPr>
          <w:rFonts w:ascii="Meiryo UI" w:eastAsia="Meiryo UI" w:hAnsi="Meiryo UI" w:cs="Times New Roman" w:hint="eastAsia"/>
          <w:color w:val="000000" w:themeColor="text1"/>
          <w:sz w:val="22"/>
        </w:rPr>
        <w:t>、体重</w:t>
      </w:r>
      <w:r>
        <w:rPr>
          <w:rFonts w:ascii="Meiryo UI" w:eastAsia="Meiryo UI" w:hAnsi="Meiryo UI" w:cs="Times New Roman"/>
          <w:color w:val="000000" w:themeColor="text1"/>
          <w:sz w:val="22"/>
        </w:rPr>
        <w:t>1</w:t>
      </w:r>
      <w:r>
        <w:rPr>
          <w:rFonts w:ascii="Meiryo UI" w:eastAsia="Meiryo UI" w:hAnsi="Meiryo UI" w:cs="Times New Roman" w:hint="eastAsia"/>
          <w:color w:val="000000" w:themeColor="text1"/>
          <w:sz w:val="22"/>
        </w:rPr>
        <w:t>〜</w:t>
      </w:r>
      <w:r>
        <w:rPr>
          <w:rFonts w:ascii="Meiryo UI" w:eastAsia="Meiryo UI" w:hAnsi="Meiryo UI" w:cs="Times New Roman"/>
          <w:color w:val="000000" w:themeColor="text1"/>
          <w:sz w:val="22"/>
        </w:rPr>
        <w:t>3g</w:t>
      </w:r>
      <w:r>
        <w:rPr>
          <w:rFonts w:ascii="Meiryo UI" w:eastAsia="Meiryo UI" w:hAnsi="Meiryo UI" w:cs="Times New Roman" w:hint="eastAsia"/>
          <w:color w:val="000000" w:themeColor="text1"/>
          <w:sz w:val="22"/>
        </w:rPr>
        <w:t>に達すると、稚魚は十和田湖に放流されます。</w:t>
      </w:r>
    </w:p>
    <w:p w:rsidR="00D8662B" w:rsidRPr="00D91423" w:rsidRDefault="00D8662B" w:rsidP="00D8662B">
      <w:pPr>
        <w:adjustRightInd w:val="0"/>
        <w:snapToGrid w:val="0"/>
        <w:contextualSpacing/>
        <w:jc w:val="left"/>
        <w:rPr>
          <w:rFonts w:ascii="Meiryo UI" w:eastAsia="Meiryo UI" w:hAnsi="Meiryo UI" w:cs="Times New Roman"/>
          <w:color w:val="000000" w:themeColor="text1"/>
          <w:sz w:val="22"/>
        </w:rPr>
      </w:pPr>
    </w:p>
    <w:p w:rsidR="00D8662B" w:rsidRPr="00D91423" w:rsidRDefault="00D8662B" w:rsidP="00D8662B">
      <w:pPr>
        <w:adjustRightInd w:val="0"/>
        <w:snapToGrid w:val="0"/>
        <w:contextualSpacing/>
        <w:jc w:val="left"/>
        <w:rPr>
          <w:rFonts w:ascii="Meiryo UI" w:eastAsia="Meiryo UI" w:hAnsi="Meiryo UI" w:cs="Times New Roman"/>
          <w:color w:val="000000" w:themeColor="text1"/>
          <w:sz w:val="22"/>
        </w:rPr>
      </w:pPr>
      <w:r>
        <w:rPr>
          <w:rFonts w:ascii="Meiryo UI" w:eastAsia="Meiryo UI" w:hAnsi="Meiryo UI" w:cs="Times New Roman" w:hint="eastAsia"/>
          <w:b/>
          <w:bCs/>
          <w:color w:val="000000" w:themeColor="text1"/>
          <w:sz w:val="22"/>
        </w:rPr>
        <w:t>漁獲</w:t>
      </w:r>
      <w:r w:rsidRPr="00D91423">
        <w:rPr>
          <w:rFonts w:ascii="Meiryo UI" w:eastAsia="Meiryo UI" w:hAnsi="Meiryo UI" w:cs="Times New Roman"/>
          <w:color w:val="000000" w:themeColor="text1"/>
          <w:sz w:val="22"/>
        </w:rPr>
        <w:t xml:space="preserve"> </w:t>
      </w:r>
    </w:p>
    <w:p w:rsidR="00D8662B" w:rsidRPr="00D91423" w:rsidRDefault="00D8662B" w:rsidP="00D8662B">
      <w:pPr>
        <w:adjustRightInd w:val="0"/>
        <w:snapToGrid w:val="0"/>
        <w:contextualSpacing/>
        <w:jc w:val="left"/>
        <w:rPr>
          <w:rFonts w:ascii="Meiryo UI" w:eastAsia="Meiryo UI" w:hAnsi="Meiryo UI" w:cs="Times New Roman"/>
          <w:b/>
          <w:bCs/>
          <w:color w:val="000000" w:themeColor="text1"/>
          <w:sz w:val="22"/>
        </w:rPr>
      </w:pPr>
      <w:r w:rsidRPr="00D91423">
        <w:rPr>
          <w:rFonts w:ascii="Meiryo UI" w:eastAsia="Meiryo UI" w:hAnsi="Meiryo UI" w:cs="Times New Roman"/>
          <w:b/>
          <w:bCs/>
          <w:color w:val="000000" w:themeColor="text1"/>
          <w:sz w:val="22"/>
        </w:rPr>
        <w:t>(</w:t>
      </w:r>
      <w:r>
        <w:rPr>
          <w:rFonts w:ascii="Meiryo UI" w:eastAsia="Meiryo UI" w:hAnsi="Meiryo UI" w:cs="Times New Roman" w:hint="eastAsia"/>
          <w:b/>
          <w:bCs/>
          <w:color w:val="000000" w:themeColor="text1"/>
          <w:sz w:val="22"/>
        </w:rPr>
        <w:t>放流後</w:t>
      </w:r>
      <w:r w:rsidRPr="00D91423">
        <w:rPr>
          <w:rFonts w:ascii="Meiryo UI" w:eastAsia="Meiryo UI" w:hAnsi="Meiryo UI" w:cs="Times New Roman"/>
          <w:b/>
          <w:bCs/>
          <w:color w:val="000000" w:themeColor="text1"/>
          <w:sz w:val="22"/>
        </w:rPr>
        <w:t>1</w:t>
      </w:r>
      <w:r>
        <w:rPr>
          <w:rFonts w:ascii="Meiryo UI" w:eastAsia="Meiryo UI" w:hAnsi="Meiryo UI" w:cs="Times New Roman" w:hint="eastAsia"/>
          <w:b/>
          <w:bCs/>
          <w:color w:val="000000" w:themeColor="text1"/>
          <w:sz w:val="22"/>
        </w:rPr>
        <w:t>〜</w:t>
      </w:r>
      <w:r w:rsidRPr="00D91423">
        <w:rPr>
          <w:rFonts w:ascii="Meiryo UI" w:eastAsia="Meiryo UI" w:hAnsi="Meiryo UI" w:cs="Times New Roman"/>
          <w:b/>
          <w:bCs/>
          <w:color w:val="000000" w:themeColor="text1"/>
          <w:sz w:val="22"/>
        </w:rPr>
        <w:t>3</w:t>
      </w:r>
      <w:r>
        <w:rPr>
          <w:rFonts w:ascii="Meiryo UI" w:eastAsia="Meiryo UI" w:hAnsi="Meiryo UI" w:cs="Times New Roman" w:hint="eastAsia"/>
          <w:b/>
          <w:bCs/>
          <w:color w:val="000000" w:themeColor="text1"/>
          <w:sz w:val="22"/>
        </w:rPr>
        <w:t>年</w:t>
      </w:r>
      <w:r w:rsidRPr="00D91423">
        <w:rPr>
          <w:rFonts w:ascii="Meiryo UI" w:eastAsia="Meiryo UI" w:hAnsi="Meiryo UI" w:cs="Times New Roman"/>
          <w:b/>
          <w:bCs/>
          <w:color w:val="000000" w:themeColor="text1"/>
          <w:sz w:val="22"/>
        </w:rPr>
        <w:t>)</w:t>
      </w:r>
    </w:p>
    <w:p w:rsidR="00D8662B" w:rsidRPr="00D91423" w:rsidRDefault="00D8662B" w:rsidP="00D8662B">
      <w:pPr>
        <w:adjustRightInd w:val="0"/>
        <w:snapToGrid w:val="0"/>
        <w:contextualSpacing/>
        <w:jc w:val="left"/>
        <w:rPr>
          <w:rFonts w:ascii="Meiryo UI" w:eastAsia="Meiryo UI" w:hAnsi="Meiryo UI" w:cs="Times New Roman"/>
          <w:color w:val="000000" w:themeColor="text1"/>
          <w:sz w:val="22"/>
        </w:rPr>
      </w:pPr>
      <w:r w:rsidRPr="00D91423">
        <w:rPr>
          <w:rFonts w:ascii="Meiryo UI" w:eastAsia="Meiryo UI" w:hAnsi="Meiryo UI" w:cs="Times New Roman"/>
          <w:color w:val="000000" w:themeColor="text1"/>
          <w:sz w:val="22"/>
        </w:rPr>
        <w:t xml:space="preserve">• </w:t>
      </w:r>
      <w:r>
        <w:rPr>
          <w:rFonts w:ascii="Meiryo UI" w:eastAsia="Meiryo UI" w:hAnsi="Meiryo UI" w:cs="Times New Roman" w:hint="eastAsia"/>
          <w:color w:val="000000" w:themeColor="text1"/>
          <w:sz w:val="22"/>
        </w:rPr>
        <w:t>刺し網を使って成魚を捕獲します；ヒメマスはこのころには体長</w:t>
      </w:r>
      <w:r>
        <w:rPr>
          <w:rFonts w:ascii="Meiryo UI" w:eastAsia="Meiryo UI" w:hAnsi="Meiryo UI" w:cs="Times New Roman"/>
          <w:color w:val="000000" w:themeColor="text1"/>
          <w:sz w:val="22"/>
        </w:rPr>
        <w:t>20</w:t>
      </w:r>
      <w:r>
        <w:rPr>
          <w:rFonts w:ascii="Meiryo UI" w:eastAsia="Meiryo UI" w:hAnsi="Meiryo UI" w:cs="Times New Roman" w:hint="eastAsia"/>
          <w:color w:val="000000" w:themeColor="text1"/>
          <w:sz w:val="22"/>
        </w:rPr>
        <w:t>〜3</w:t>
      </w:r>
      <w:r>
        <w:rPr>
          <w:rFonts w:ascii="Meiryo UI" w:eastAsia="Meiryo UI" w:hAnsi="Meiryo UI" w:cs="Times New Roman"/>
          <w:color w:val="000000" w:themeColor="text1"/>
          <w:sz w:val="22"/>
        </w:rPr>
        <w:t>0cm</w:t>
      </w:r>
      <w:r>
        <w:rPr>
          <w:rFonts w:ascii="Meiryo UI" w:eastAsia="Meiryo UI" w:hAnsi="Meiryo UI" w:cs="Times New Roman" w:hint="eastAsia"/>
          <w:color w:val="000000" w:themeColor="text1"/>
          <w:sz w:val="22"/>
        </w:rPr>
        <w:t>、体重</w:t>
      </w:r>
      <w:r>
        <w:rPr>
          <w:rFonts w:ascii="Meiryo UI" w:eastAsia="Meiryo UI" w:hAnsi="Meiryo UI" w:cs="Times New Roman"/>
          <w:color w:val="000000" w:themeColor="text1"/>
          <w:sz w:val="22"/>
        </w:rPr>
        <w:t>100</w:t>
      </w:r>
      <w:r>
        <w:rPr>
          <w:rFonts w:ascii="Meiryo UI" w:eastAsia="Meiryo UI" w:hAnsi="Meiryo UI" w:cs="Times New Roman" w:hint="eastAsia"/>
          <w:color w:val="000000" w:themeColor="text1"/>
          <w:sz w:val="22"/>
        </w:rPr>
        <w:t>〜</w:t>
      </w:r>
      <w:r>
        <w:rPr>
          <w:rFonts w:ascii="Meiryo UI" w:eastAsia="Meiryo UI" w:hAnsi="Meiryo UI" w:cs="Times New Roman"/>
          <w:color w:val="000000" w:themeColor="text1"/>
          <w:sz w:val="22"/>
        </w:rPr>
        <w:t>200g</w:t>
      </w:r>
      <w:r>
        <w:rPr>
          <w:rFonts w:ascii="Meiryo UI" w:eastAsia="Meiryo UI" w:hAnsi="Meiryo UI" w:cs="Times New Roman" w:hint="eastAsia"/>
          <w:color w:val="000000" w:themeColor="text1"/>
          <w:sz w:val="22"/>
        </w:rPr>
        <w:t>に達しています。</w:t>
      </w:r>
    </w:p>
    <w:p w:rsidR="00D8662B" w:rsidRPr="00D91423" w:rsidRDefault="00D8662B" w:rsidP="00D8662B">
      <w:pPr>
        <w:adjustRightInd w:val="0"/>
        <w:snapToGrid w:val="0"/>
        <w:contextualSpacing/>
        <w:jc w:val="left"/>
        <w:rPr>
          <w:rFonts w:ascii="Meiryo UI" w:eastAsia="Meiryo UI" w:hAnsi="Meiryo UI" w:cs="Times New Roman"/>
          <w:color w:val="000000" w:themeColor="text1"/>
          <w:sz w:val="22"/>
        </w:rPr>
      </w:pPr>
    </w:p>
    <w:p w:rsidR="00D8662B" w:rsidRPr="00D91423" w:rsidRDefault="00D8662B" w:rsidP="00D8662B">
      <w:pPr>
        <w:adjustRightInd w:val="0"/>
        <w:snapToGrid w:val="0"/>
        <w:contextualSpacing/>
        <w:jc w:val="left"/>
        <w:rPr>
          <w:rFonts w:ascii="Meiryo UI" w:eastAsia="Meiryo UI" w:hAnsi="Meiryo UI" w:cs="Times New Roman"/>
          <w:b/>
          <w:bCs/>
          <w:color w:val="000000" w:themeColor="text1"/>
          <w:sz w:val="22"/>
        </w:rPr>
      </w:pPr>
      <w:r>
        <w:rPr>
          <w:rFonts w:ascii="Meiryo UI" w:eastAsia="Meiryo UI" w:hAnsi="Meiryo UI" w:cs="Times New Roman" w:hint="eastAsia"/>
          <w:b/>
          <w:bCs/>
          <w:color w:val="000000" w:themeColor="text1"/>
          <w:sz w:val="22"/>
        </w:rPr>
        <w:t>遡上</w:t>
      </w:r>
      <w:r w:rsidRPr="00D91423">
        <w:rPr>
          <w:rFonts w:ascii="Meiryo UI" w:eastAsia="Meiryo UI" w:hAnsi="Meiryo UI" w:cs="Times New Roman"/>
          <w:b/>
          <w:bCs/>
          <w:color w:val="000000" w:themeColor="text1"/>
          <w:sz w:val="22"/>
        </w:rPr>
        <w:t xml:space="preserve"> </w:t>
      </w:r>
    </w:p>
    <w:p w:rsidR="00D8662B" w:rsidRPr="00D91423" w:rsidRDefault="00D8662B" w:rsidP="00D8662B">
      <w:pPr>
        <w:adjustRightInd w:val="0"/>
        <w:snapToGrid w:val="0"/>
        <w:contextualSpacing/>
        <w:jc w:val="left"/>
        <w:rPr>
          <w:rFonts w:ascii="Meiryo UI" w:eastAsia="Meiryo UI" w:hAnsi="Meiryo UI" w:cs="Times New Roman"/>
          <w:b/>
          <w:bCs/>
          <w:color w:val="000000" w:themeColor="text1"/>
          <w:sz w:val="22"/>
        </w:rPr>
      </w:pPr>
      <w:r w:rsidRPr="00D91423">
        <w:rPr>
          <w:rFonts w:ascii="Meiryo UI" w:eastAsia="Meiryo UI" w:hAnsi="Meiryo UI"/>
          <w:b/>
          <w:bCs/>
          <w:color w:val="000000" w:themeColor="text1"/>
          <w:sz w:val="22"/>
          <w:lang w:eastAsia="ja"/>
        </w:rPr>
        <w:t>9月中旬~11月上旬</w:t>
      </w:r>
    </w:p>
    <w:p w:rsidR="00D8662B" w:rsidRPr="00D91423" w:rsidRDefault="00D8662B" w:rsidP="00D8662B">
      <w:pPr>
        <w:adjustRightInd w:val="0"/>
        <w:snapToGrid w:val="0"/>
        <w:contextualSpacing/>
        <w:jc w:val="left"/>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稚魚から成魚へと成長したヒメマスは、産卵のために大群でふ化場へと戻ってきます。</w:t>
      </w:r>
    </w:p>
    <w:p w:rsidR="00D8662B" w:rsidRPr="00D91423" w:rsidRDefault="00D8662B" w:rsidP="00D8662B">
      <w:pPr>
        <w:adjustRightInd w:val="0"/>
        <w:snapToGrid w:val="0"/>
        <w:contextualSpacing/>
        <w:jc w:val="left"/>
        <w:rPr>
          <w:rFonts w:ascii="Meiryo UI" w:eastAsia="Meiryo UI" w:hAnsi="Meiryo UI" w:cs="Times New Roman"/>
          <w:color w:val="000000" w:themeColor="text1"/>
          <w:sz w:val="22"/>
        </w:rPr>
      </w:pPr>
    </w:p>
    <w:p w:rsidR="00D8662B" w:rsidRPr="00D91423" w:rsidRDefault="00D8662B" w:rsidP="00D8662B">
      <w:pPr>
        <w:adjustRightInd w:val="0"/>
        <w:snapToGrid w:val="0"/>
        <w:contextualSpacing/>
        <w:jc w:val="left"/>
        <w:rPr>
          <w:rFonts w:ascii="Meiryo UI" w:eastAsia="Meiryo UI" w:hAnsi="Meiryo UI" w:cs="Times New Roman"/>
          <w:b/>
          <w:bCs/>
          <w:color w:val="000000" w:themeColor="text1"/>
          <w:sz w:val="22"/>
        </w:rPr>
      </w:pPr>
      <w:r>
        <w:rPr>
          <w:rFonts w:ascii="Meiryo UI" w:eastAsia="Meiryo UI" w:hAnsi="Meiryo UI" w:cs="Times New Roman" w:hint="eastAsia"/>
          <w:b/>
          <w:bCs/>
          <w:color w:val="000000" w:themeColor="text1"/>
          <w:sz w:val="22"/>
        </w:rPr>
        <w:t>魚道</w:t>
      </w:r>
    </w:p>
    <w:p w:rsidR="00D8662B" w:rsidRPr="009C64D6" w:rsidRDefault="00D8662B" w:rsidP="00D8662B">
      <w:pPr>
        <w:adjustRightInd w:val="0"/>
        <w:snapToGrid w:val="0"/>
        <w:contextualSpacing/>
        <w:jc w:val="left"/>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ヒメマスがふ化場に向かって遡上できるように水流が階段状に仕切られた魚の通り道。高低差は約</w:t>
      </w:r>
      <w:r>
        <w:rPr>
          <w:rFonts w:ascii="Meiryo UI" w:eastAsia="Meiryo UI" w:hAnsi="Meiryo UI" w:cs="Times New Roman"/>
          <w:color w:val="000000" w:themeColor="text1"/>
          <w:sz w:val="22"/>
        </w:rPr>
        <w:t>8m</w:t>
      </w:r>
      <w:r>
        <w:rPr>
          <w:rFonts w:ascii="Meiryo UI" w:eastAsia="Meiryo UI" w:hAnsi="Meiryo UI" w:cs="Times New Roman" w:hint="eastAsia"/>
          <w:color w:val="000000" w:themeColor="text1"/>
          <w:sz w:val="22"/>
        </w:rPr>
        <w:t>。</w:t>
      </w:r>
    </w:p>
    <w:p w:rsidR="00D8662B" w:rsidRPr="009C64D6" w:rsidRDefault="00D8662B" w:rsidP="00D8662B">
      <w:pPr>
        <w:adjustRightInd w:val="0"/>
        <w:snapToGrid w:val="0"/>
        <w:contextualSpacing/>
        <w:jc w:val="left"/>
        <w:rPr>
          <w:rFonts w:ascii="Meiryo UI" w:eastAsia="Meiryo UI" w:hAnsi="Meiryo UI" w:cs="Times New Roman"/>
          <w:color w:val="000000" w:themeColor="text1"/>
          <w:sz w:val="22"/>
        </w:rPr>
      </w:pPr>
    </w:p>
    <w:p w:rsidR="00D8662B" w:rsidRPr="009C64D6" w:rsidRDefault="00D8662B" w:rsidP="00D8662B">
      <w:pPr>
        <w:adjustRightInd w:val="0"/>
        <w:snapToGrid w:val="0"/>
        <w:contextualSpacing/>
        <w:jc w:val="left"/>
        <w:rPr>
          <w:rFonts w:ascii="Meiryo UI" w:eastAsia="Meiryo UI" w:hAnsi="Meiryo UI" w:cs="Times New Roman"/>
          <w:b/>
          <w:bCs/>
          <w:color w:val="000000" w:themeColor="text1"/>
          <w:sz w:val="22"/>
          <w:u w:val="single"/>
        </w:rPr>
      </w:pPr>
      <w:r w:rsidRPr="009C64D6">
        <w:rPr>
          <w:rFonts w:ascii="Meiryo UI" w:eastAsia="Meiryo UI" w:hAnsi="Meiryo UI" w:cs="Times New Roman"/>
          <w:b/>
          <w:bCs/>
          <w:color w:val="000000" w:themeColor="text1"/>
          <w:sz w:val="22"/>
          <w:u w:val="single"/>
        </w:rPr>
        <w:t>[</w:t>
      </w:r>
      <w:r>
        <w:rPr>
          <w:rFonts w:ascii="Meiryo UI" w:eastAsia="Meiryo UI" w:hAnsi="Meiryo UI" w:cs="Times New Roman" w:hint="eastAsia"/>
          <w:b/>
          <w:bCs/>
          <w:color w:val="000000" w:themeColor="text1"/>
          <w:sz w:val="22"/>
          <w:u w:val="single"/>
        </w:rPr>
        <w:t>写真</w:t>
      </w:r>
      <w:r w:rsidRPr="009C64D6">
        <w:rPr>
          <w:rFonts w:ascii="Meiryo UI" w:eastAsia="Meiryo UI" w:hAnsi="Meiryo UI" w:cs="Times New Roman"/>
          <w:b/>
          <w:bCs/>
          <w:color w:val="000000" w:themeColor="text1"/>
          <w:sz w:val="22"/>
          <w:u w:val="single"/>
        </w:rPr>
        <w:t>]</w:t>
      </w:r>
    </w:p>
    <w:p w:rsidR="00D8662B" w:rsidRPr="009C64D6" w:rsidRDefault="00D8662B" w:rsidP="00D8662B">
      <w:pPr>
        <w:adjustRightInd w:val="0"/>
        <w:snapToGrid w:val="0"/>
        <w:contextualSpacing/>
        <w:jc w:val="left"/>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和井内ふ化場を訪問する東伏見宮大妃（</w:t>
      </w:r>
      <w:r>
        <w:rPr>
          <w:rFonts w:ascii="Meiryo UI" w:eastAsia="Meiryo UI" w:hAnsi="Meiryo UI" w:cs="Times New Roman"/>
          <w:color w:val="000000" w:themeColor="text1"/>
          <w:sz w:val="22"/>
        </w:rPr>
        <w:t>1918</w:t>
      </w:r>
      <w:r>
        <w:rPr>
          <w:rFonts w:ascii="Meiryo UI" w:eastAsia="Meiryo UI" w:hAnsi="Meiryo UI" w:cs="Times New Roman" w:hint="eastAsia"/>
          <w:color w:val="000000" w:themeColor="text1"/>
          <w:sz w:val="22"/>
        </w:rPr>
        <w:t>年）</w:t>
      </w:r>
    </w:p>
    <w:p w:rsidR="00D8662B" w:rsidRPr="009C64D6" w:rsidRDefault="00D8662B" w:rsidP="00D8662B">
      <w:pPr>
        <w:adjustRightInd w:val="0"/>
        <w:snapToGrid w:val="0"/>
        <w:contextualSpacing/>
        <w:jc w:val="left"/>
        <w:rPr>
          <w:rFonts w:ascii="Meiryo UI" w:eastAsia="Meiryo UI" w:hAnsi="Meiryo UI" w:cs="Times New Roman"/>
          <w:color w:val="000000" w:themeColor="text1"/>
          <w:sz w:val="22"/>
        </w:rPr>
      </w:pPr>
      <w:r>
        <w:rPr>
          <w:rFonts w:ascii="Meiryo UI" w:eastAsia="Meiryo UI" w:hAnsi="Meiryo UI" w:cs="Times New Roman"/>
          <w:color w:val="000000" w:themeColor="text1"/>
          <w:sz w:val="22"/>
        </w:rPr>
        <w:t>和井内</w:t>
      </w:r>
      <w:r>
        <w:rPr>
          <w:rFonts w:ascii="Meiryo UI" w:eastAsia="Meiryo UI" w:hAnsi="Meiryo UI" w:cs="Times New Roman" w:hint="eastAsia"/>
          <w:color w:val="000000" w:themeColor="text1"/>
          <w:sz w:val="22"/>
        </w:rPr>
        <w:t>ふ化場、左の人物は和井内の三男・貞三（大正時代）</w:t>
      </w:r>
      <w:r w:rsidRPr="009C64D6">
        <w:rPr>
          <w:rFonts w:ascii="Meiryo UI" w:eastAsia="Meiryo UI" w:hAnsi="Meiryo UI" w:cs="Times New Roman"/>
          <w:color w:val="000000" w:themeColor="text1"/>
          <w:sz w:val="22"/>
        </w:rPr>
        <w:t xml:space="preserve"> </w:t>
      </w:r>
    </w:p>
    <w:p w:rsidR="00D8662B" w:rsidRPr="009C64D6" w:rsidRDefault="00D8662B" w:rsidP="00D8662B">
      <w:pPr>
        <w:adjustRightInd w:val="0"/>
        <w:snapToGrid w:val="0"/>
        <w:contextualSpacing/>
        <w:jc w:val="left"/>
        <w:rPr>
          <w:rFonts w:ascii="Meiryo UI" w:eastAsia="Meiryo UI" w:hAnsi="Meiryo UI" w:cs="Times New Roman"/>
          <w:color w:val="000000" w:themeColor="text1"/>
          <w:sz w:val="22"/>
        </w:rPr>
      </w:pPr>
      <w:r>
        <w:rPr>
          <w:rFonts w:ascii="Meiryo UI" w:eastAsia="Meiryo UI" w:hAnsi="Meiryo UI" w:cs="Times New Roman"/>
          <w:color w:val="000000" w:themeColor="text1"/>
          <w:sz w:val="22"/>
        </w:rPr>
        <w:t>和井内ふ化場</w:t>
      </w:r>
      <w:r>
        <w:rPr>
          <w:rFonts w:ascii="Meiryo UI" w:eastAsia="Meiryo UI" w:hAnsi="Meiryo UI" w:cs="Times New Roman" w:hint="eastAsia"/>
          <w:color w:val="000000" w:themeColor="text1"/>
          <w:sz w:val="22"/>
        </w:rPr>
        <w:t>で成魚を捕まえているところ</w:t>
      </w:r>
      <w:r w:rsidRPr="009C64D6">
        <w:rPr>
          <w:rFonts w:ascii="Meiryo UI" w:eastAsia="Meiryo UI" w:hAnsi="Meiryo UI" w:cs="Times New Roman"/>
          <w:color w:val="000000" w:themeColor="text1"/>
          <w:sz w:val="22"/>
        </w:rPr>
        <w:t xml:space="preserve">, </w:t>
      </w:r>
      <w:r>
        <w:rPr>
          <w:rFonts w:ascii="Meiryo UI" w:eastAsia="Meiryo UI" w:hAnsi="Meiryo UI" w:cs="Times New Roman"/>
          <w:color w:val="000000" w:themeColor="text1"/>
          <w:sz w:val="22"/>
        </w:rPr>
        <w:t>和井内</w:t>
      </w:r>
      <w:r>
        <w:rPr>
          <w:rFonts w:ascii="Meiryo UI" w:eastAsia="Meiryo UI" w:hAnsi="Meiryo UI" w:cs="Times New Roman" w:hint="eastAsia"/>
          <w:color w:val="000000" w:themeColor="text1"/>
          <w:sz w:val="22"/>
        </w:rPr>
        <w:t>は右側に立っている（大正時代）</w:t>
      </w:r>
    </w:p>
    <w:p w:rsidR="00D8662B" w:rsidRPr="009C64D6" w:rsidRDefault="00D8662B" w:rsidP="00D8662B">
      <w:pPr>
        <w:adjustRightInd w:val="0"/>
        <w:snapToGrid w:val="0"/>
        <w:contextualSpacing/>
        <w:jc w:val="left"/>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現在の</w:t>
      </w:r>
      <w:r>
        <w:rPr>
          <w:rFonts w:ascii="Meiryo UI" w:eastAsia="Meiryo UI" w:hAnsi="Meiryo UI" w:cs="Times New Roman"/>
          <w:color w:val="000000" w:themeColor="text1"/>
          <w:sz w:val="22"/>
        </w:rPr>
        <w:t>和井内ふ化場</w:t>
      </w:r>
      <w:r>
        <w:rPr>
          <w:rFonts w:ascii="Meiryo UI" w:eastAsia="Meiryo UI" w:hAnsi="Meiryo UI" w:cs="Times New Roman" w:hint="eastAsia"/>
          <w:color w:val="000000" w:themeColor="text1"/>
          <w:sz w:val="22"/>
        </w:rPr>
        <w:t>跡</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662B"/>
    <w:rsid w:val="00444234"/>
    <w:rsid w:val="00C42597"/>
    <w:rsid w:val="00D8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5A7EBB-1776-4DD2-9BA0-F66F5842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2023-07-11T05:40:00Z</dcterms:created>
  <dcterms:modified xsi:type="dcterms:W3CDTF">2023-07-11T05:40:00Z</dcterms:modified>
</cp:coreProperties>
</file>