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02D1" w:rsidRPr="001E6D40" w:rsidRDefault="00B202D1" w:rsidP="00B202D1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 w:rsidRPr="0050794F">
        <w:rPr>
          <w:rFonts w:ascii="Meiryo UI" w:eastAsia="Meiryo UI" w:hAnsi="Meiryo UI" w:cs="ＭＳ ゴシック" w:hint="eastAsia"/>
          <w:b/>
          <w:sz w:val="22"/>
        </w:rPr>
        <w:t>広河原</w:t>
      </w:r>
    </w:p>
    <w:p w:rsidR="00B202D1" w:rsidRDefault="00B202D1" w:rsidP="00B202D1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/>
    </w:p>
    <w:p w:rsidR="00B202D1" w:rsidRPr="001D24FA" w:rsidRDefault="00B202D1" w:rsidP="00B202D1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1D24FA">
        <w:rPr>
          <w:rFonts w:ascii="Meiryo UI" w:eastAsia="Meiryo UI" w:hAnsi="Meiryo UI" w:cs="ＭＳ ゴシック" w:hint="eastAsia"/>
          <w:sz w:val="22"/>
        </w:rPr>
        <w:t>菊池渓谷の2つの散策路のうち長い方の道は、ひらけた場所であり、川が浅くその流れが比較的穏やかな「広河原」でビジターセンターに引き返す。道はカエルや小さな</w:t>
      </w:r>
      <w:r>
        <w:rPr>
          <w:rFonts w:ascii="Meiryo UI" w:eastAsia="Meiryo UI" w:hAnsi="Meiryo UI" w:cs="ＭＳ ゴシック" w:hint="eastAsia"/>
          <w:sz w:val="22"/>
        </w:rPr>
        <w:t>イモリ</w:t>
      </w:r>
      <w:r w:rsidRPr="001D24FA">
        <w:rPr>
          <w:rFonts w:ascii="Meiryo UI" w:eastAsia="Meiryo UI" w:hAnsi="Meiryo UI" w:cs="ＭＳ ゴシック" w:hint="eastAsia"/>
          <w:sz w:val="22"/>
        </w:rPr>
        <w:t>、水性昆虫の生息地となる小さな淵の間を蛇行しながら進む。また、碁盤の目状に区切られた岩場が目立つ。この岩石は、阿蘇山の噴火によって放出された火山灰が高温で溶融してできた27万年前のもの。岩盤が冷えて割れたときにできた割れ目は、水が流れることで徐々に深くなっていく。</w:t>
      </w:r>
    </w:p>
    <w:p w:rsidR="00B202D1" w:rsidRPr="001D24FA" w:rsidRDefault="00B202D1" w:rsidP="00B202D1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1D24FA">
        <w:rPr>
          <w:rFonts w:ascii="Meiryo UI" w:eastAsia="Meiryo UI" w:hAnsi="Meiryo UI" w:cs="ＭＳ ゴシック"/>
          <w:sz w:val="22"/>
        </w:rPr>
        <w:t xml:space="preserve"> </w:t>
      </w:r>
    </w:p>
    <w:p w:rsidR="00B202D1" w:rsidRDefault="00B202D1" w:rsidP="00B202D1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1D24FA">
        <w:rPr>
          <w:rFonts w:ascii="Meiryo UI" w:eastAsia="Meiryo UI" w:hAnsi="Meiryo UI" w:cs="ＭＳ ゴシック" w:hint="eastAsia"/>
          <w:sz w:val="22"/>
        </w:rPr>
        <w:t>広河原に架かる橋の下には、菊池渓谷に生息する2種類の魚のうちの1つであるヤマメが泳ぐ姿が見られることがある。また、橋の上から、特に上流方向には、カワノリの緑色の房が見えることがある。カワノリは古くから食用とされ、菊池渓谷のカワノリは特に美味しいとされていた。江戸時代には、熊本藩の大名が将軍へ地元のカワノリを献上していたという。現在、この植物がかなり珍しくなり、菊池渓谷はその数少ない生育地の一つであ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2D1"/>
    <w:rsid w:val="00444234"/>
    <w:rsid w:val="00B202D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87EFFB-6DCD-4695-AABE-0D27FA17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2023-07-11T05:53:00Z</dcterms:created>
  <dcterms:modified xsi:type="dcterms:W3CDTF">2023-07-11T05:53:00Z</dcterms:modified>
</cp:coreProperties>
</file>