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693" w:rsidRPr="00BF39A6" w:rsidRDefault="00334693" w:rsidP="00334693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  <w:b/>
        </w:rPr>
        <w:t>スミレ</w:t>
      </w:r>
    </w:p>
    <w:p/>
    <w:p w:rsidR="00334693" w:rsidRPr="00BF39A6" w:rsidRDefault="00334693" w:rsidP="00334693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Yakushima violet / </w:t>
      </w:r>
      <w:r w:rsidRPr="00BF39A6">
        <w:rPr>
          <w:rFonts w:ascii="Meiryo UI" w:eastAsia="Meiryo UI" w:hAnsi="Meiryo UI"/>
          <w:b/>
          <w:i/>
        </w:rPr>
        <w:t>Viola iwagawai</w:t>
      </w:r>
      <w:r w:rsidRPr="00BF39A6">
        <w:rPr>
          <w:rFonts w:ascii="Meiryo UI" w:eastAsia="Meiryo UI" w:hAnsi="Meiryo UI" w:cs="Arial Unicode MS"/>
          <w:b/>
        </w:rPr>
        <w:t xml:space="preserve"> / Yakushima sumire / ヤクシマスミレ</w:t>
      </w:r>
      <w:r w:rsidRPr="00BF39A6">
        <w:rPr>
          <w:rFonts w:ascii="Meiryo UI" w:eastAsia="Meiryo UI" w:hAnsi="Meiryo UI"/>
          <w:b/>
        </w:rPr>
        <w:br/>
      </w:r>
      <w:r w:rsidRPr="00BF39A6">
        <w:rPr>
          <w:rFonts w:ascii="Meiryo UI" w:eastAsia="Meiryo UI" w:hAnsi="Meiryo UI" w:cs="Arial Unicode MS"/>
        </w:rPr>
        <w:t>この小さなスミレは琉球諸島の固有種であり、5cmほどの高さになる多年草で、湿った林床や渓流の濡れた岩場に生息する。葉は小さく、1㎝程で濃い緑色をした三角形で波状の鋸歯がある。白く、端に紫の縞模様がある花のピーク時は5月～6月で、開花後、分枝し、新しい株を形成する。湯湾岳の山頂に続く木道沿いによくみられる。</w:t>
      </w:r>
    </w:p>
    <w:p w:rsidR="00334693" w:rsidRPr="00BF39A6" w:rsidRDefault="00334693" w:rsidP="00334693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Amami violet / </w:t>
      </w:r>
      <w:r w:rsidRPr="00BF39A6">
        <w:rPr>
          <w:rFonts w:ascii="Meiryo UI" w:eastAsia="Meiryo UI" w:hAnsi="Meiryo UI"/>
          <w:b/>
          <w:i/>
        </w:rPr>
        <w:t>Viola amamiana</w:t>
      </w:r>
      <w:r w:rsidRPr="00BF39A6">
        <w:rPr>
          <w:rFonts w:ascii="Meiryo UI" w:eastAsia="Meiryo UI" w:hAnsi="Meiryo UI" w:cs="Arial Unicode MS"/>
          <w:b/>
        </w:rPr>
        <w:t xml:space="preserve"> / Amami sumire / アマミスミレ</w:t>
      </w:r>
      <w:r w:rsidRPr="00BF39A6">
        <w:rPr>
          <w:rFonts w:ascii="Meiryo UI" w:eastAsia="Meiryo UI" w:hAnsi="Meiryo UI" w:cs="Arial Unicode MS"/>
        </w:rPr>
        <w:br/>
        <w:t>アマミスミレは奄美大島の希少な固有種で、渓流沿いの苔むした岩場に生育する。小さい葉は厚く、光沢をもち、4月と5月には中心が黄緑色で赤紫色の線が入る白い花が咲く。水平に伸びる根を使い、広がる。絶滅危惧種に指定されている。</w:t>
      </w:r>
    </w:p>
    <w:p w:rsidR="00334693" w:rsidRPr="00BF39A6" w:rsidRDefault="00334693" w:rsidP="00334693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Ryukyu tiny violet / </w:t>
      </w:r>
      <w:r w:rsidRPr="00BF39A6">
        <w:rPr>
          <w:rFonts w:ascii="Meiryo UI" w:eastAsia="Meiryo UI" w:hAnsi="Meiryo UI"/>
          <w:b/>
          <w:i/>
        </w:rPr>
        <w:t>Viola yedoensis Makino</w:t>
      </w:r>
      <w:r w:rsidRPr="00BF39A6">
        <w:rPr>
          <w:rFonts w:ascii="Meiryo UI" w:eastAsia="Meiryo UI" w:hAnsi="Meiryo UI" w:cs="Arial Unicode MS"/>
          <w:b/>
        </w:rPr>
        <w:t xml:space="preserve"> / Ryukyu ko-sumire / リュウキュウコスミレ</w:t>
      </w:r>
      <w:r w:rsidRPr="00BF39A6">
        <w:rPr>
          <w:rFonts w:ascii="Meiryo UI" w:eastAsia="Meiryo UI" w:hAnsi="Meiryo UI" w:cs="Arial Unicode MS"/>
        </w:rPr>
        <w:br/>
        <w:t>九州南部から沖縄まで広く生息する多年草で、日当たりの良い場所で、高さ10～15cmになり、厚い、三角形の葉を持つ。花期は長く、11月から4月の間に長さ1.5～2.5cmの青や赤紫、まれに白い花びらを持つ花を咲かせる。種子を飛ばして増え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693"/>
    <w:rsid w:val="0033469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7D20D-779B-4D07-8686-365DFE10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