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406" w:rsidRPr="00BF39A6" w:rsidRDefault="00024406" w:rsidP="00024406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ベリー</w:t>
      </w:r>
    </w:p>
    <w:p/>
    <w:p w:rsidR="00024406" w:rsidRPr="00BF39A6" w:rsidRDefault="00024406" w:rsidP="00024406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Amami winter berry / </w:t>
      </w:r>
      <w:r w:rsidRPr="00BF39A6">
        <w:rPr>
          <w:rFonts w:ascii="Meiryo UI" w:eastAsia="Meiryo UI" w:hAnsi="Meiryo UI"/>
          <w:b/>
          <w:i/>
        </w:rPr>
        <w:t>Rubus amaminus</w:t>
      </w:r>
      <w:r w:rsidRPr="00BF39A6">
        <w:rPr>
          <w:rFonts w:ascii="Meiryo UI" w:eastAsia="Meiryo UI" w:hAnsi="Meiryo UI" w:cs="Arial Unicode MS"/>
          <w:b/>
        </w:rPr>
        <w:t xml:space="preserve"> / Amami fuyu-ichigo / アマミフユイチゴ</w:t>
      </w:r>
      <w:r w:rsidRPr="00BF39A6">
        <w:rPr>
          <w:rFonts w:ascii="Meiryo UI" w:eastAsia="Meiryo UI" w:hAnsi="Meiryo UI" w:cs="Arial Unicode MS"/>
        </w:rPr>
        <w:br/>
        <w:t>奄美大島と徳之島のみに生息する野生の果実は、奄美大島では島の最高峰である湯湾岳 (694m)の山頂の森に生息する。地表近くに育ち、丸く荒い縁の緑の葉は、密な毛に覆われている濃い緑の葉脈があり、イチゴに似た小さな赤い実を少量付ける。花は雨季に咲き、夏には実を付けるため、多くの人は名前の由来を不思議がる。</w:t>
      </w:r>
    </w:p>
    <w:p w:rsidR="00024406" w:rsidRPr="00BF39A6" w:rsidRDefault="00024406" w:rsidP="00024406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Ryukyu rose strawberry / </w:t>
      </w:r>
      <w:r w:rsidRPr="00BF39A6">
        <w:rPr>
          <w:rFonts w:ascii="Meiryo UI" w:eastAsia="Meiryo UI" w:hAnsi="Meiryo UI"/>
          <w:b/>
          <w:i/>
        </w:rPr>
        <w:t>Rubus croceacanthus</w:t>
      </w:r>
      <w:r w:rsidRPr="00BF39A6">
        <w:rPr>
          <w:rFonts w:ascii="Meiryo UI" w:eastAsia="Meiryo UI" w:hAnsi="Meiryo UI" w:cs="Arial Unicode MS"/>
          <w:b/>
        </w:rPr>
        <w:t xml:space="preserve"> / Ryukyu bara-ichigo / リュウキュウバライチゴ</w:t>
      </w:r>
      <w:r w:rsidRPr="00BF39A6">
        <w:rPr>
          <w:rFonts w:ascii="Meiryo UI" w:eastAsia="Meiryo UI" w:hAnsi="Meiryo UI" w:cs="Arial Unicode MS"/>
        </w:rPr>
        <w:br/>
        <w:t>高さ１～２ｍに育ち、果実を付ける低木は、琉球諸島の山中の森の端に生息し、北は本州中部の静岡県まで見られる。枝は濃い毛で覆われていて、先が尖った葉は縁に鋸歯がある。白い花は直径4cmほどで、晩冬から早春にかけて咲く。その後に付ける実は、濃い赤で大きさは1㎝程で食べられ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406"/>
    <w:rsid w:val="0002440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C3951-7F24-4105-9188-427F088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