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28A" w:rsidRPr="00BF39A6" w:rsidRDefault="00CA128A" w:rsidP="00CA128A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サギとシラサギ</w:t>
      </w:r>
    </w:p>
    <w:p/>
    <w:p w:rsidR="00CA128A" w:rsidRPr="00BF39A6" w:rsidRDefault="00CA128A" w:rsidP="00CA128A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>Great egret /</w:t>
      </w:r>
      <w:r w:rsidRPr="00BF39A6">
        <w:rPr>
          <w:rFonts w:ascii="Meiryo UI" w:eastAsia="Meiryo UI" w:hAnsi="Meiryo UI"/>
          <w:b/>
          <w:i/>
        </w:rPr>
        <w:t xml:space="preserve"> Ardea alba </w:t>
      </w:r>
      <w:r w:rsidRPr="00BF39A6">
        <w:rPr>
          <w:rFonts w:ascii="Meiryo UI" w:eastAsia="Meiryo UI" w:hAnsi="Meiryo UI" w:cs="Arial Unicode MS"/>
          <w:b/>
        </w:rPr>
        <w:t>/ Dai-sagi / ダイサギ</w:t>
      </w:r>
      <w:r w:rsidRPr="00BF39A6">
        <w:rPr>
          <w:rFonts w:ascii="Meiryo UI" w:eastAsia="Meiryo UI" w:hAnsi="Meiryo UI" w:cs="Arial Unicode MS"/>
        </w:rPr>
        <w:br/>
        <w:t>ダイサギは名前の通り、84～94cmの大型の白い鳥で、長く力強いくちばしを持ち、繁殖期には黒く、その他の時は黄色い。奄美大島で越冬し、長い特徴的なS字の首で岩礁や海水が溜まる干潟、田んぼ、沼で魚やカエル、その他の水生動物を採餌する。チドリとは違い、ダイサギは移動速度が遅く、獲物が近づくまで立って待ち、短剣のようなくちばしで仕留める。飛ぶときは空気抵抗の少ないように首をたたみ、脚は体からほぼ真直ぐ伸ばしたまま飛ぶ。</w:t>
      </w:r>
    </w:p>
    <w:p w:rsidR="00CA128A" w:rsidRPr="00BF39A6" w:rsidRDefault="00CA128A" w:rsidP="00CA128A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Pacific reef egret / </w:t>
      </w:r>
      <w:r w:rsidRPr="00BF39A6">
        <w:rPr>
          <w:rFonts w:ascii="Meiryo UI" w:eastAsia="Meiryo UI" w:hAnsi="Meiryo UI"/>
          <w:b/>
          <w:i/>
        </w:rPr>
        <w:t>Egretta sacra</w:t>
      </w:r>
      <w:r w:rsidRPr="00BF39A6">
        <w:rPr>
          <w:rFonts w:ascii="Meiryo UI" w:eastAsia="Meiryo UI" w:hAnsi="Meiryo UI" w:cs="Arial Unicode MS"/>
          <w:b/>
        </w:rPr>
        <w:t xml:space="preserve"> / Kuro-sagi / クロサギ</w:t>
      </w:r>
      <w:r w:rsidRPr="00BF39A6">
        <w:rPr>
          <w:rFonts w:ascii="Meiryo UI" w:eastAsia="Meiryo UI" w:hAnsi="Meiryo UI" w:cs="Arial Unicode MS"/>
        </w:rPr>
        <w:br/>
        <w:t>クロサギはアジアから日本の南部に分布し、英名はパシフィックリーフエグレット、イースタンリーフエグレットまたはパシフィックリーフヘロンとも呼ばれる。奄美大島では、サンゴ礁やマングローブ林で見ることができる。体長58～66cmの中型のサギで、短い首と脚をもち、全身白かもしくは濃い青みを帯びた黒の二種類がいるため、和名のクロサギがつけられた。基本単独で狩をし、首を引いてしゃがんだ体制で、頭を素早く動かし、獲物を刺すのが特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28A"/>
    <w:rsid w:val="00444234"/>
    <w:rsid w:val="00C42597"/>
    <w:rsid w:val="00C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F6E3F-A725-472E-B000-397E4025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