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672" w:rsidRPr="00BF39A6" w:rsidRDefault="001B4672" w:rsidP="001B4672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/>
          <w:b/>
        </w:rPr>
        <w:t xml:space="preserve">Ryukyu wild boar / </w:t>
      </w:r>
      <w:r w:rsidRPr="00BF39A6">
        <w:rPr>
          <w:rFonts w:ascii="Meiryo UI" w:eastAsia="Meiryo UI" w:hAnsi="Meiryo UI"/>
          <w:b/>
          <w:i/>
        </w:rPr>
        <w:t>Sus scrofa riukiuanus</w:t>
      </w:r>
      <w:r w:rsidRPr="00BF39A6">
        <w:rPr>
          <w:rFonts w:ascii="Meiryo UI" w:eastAsia="Meiryo UI" w:hAnsi="Meiryo UI" w:cs="Arial Unicode MS"/>
          <w:b/>
        </w:rPr>
        <w:t xml:space="preserve"> / Ryukyu inoshishi / リュウキュウイノシシ</w:t>
      </w:r>
    </w:p>
    <w:p/>
    <w:p w:rsidR="001B4672" w:rsidRPr="00BF39A6" w:rsidRDefault="001B4672" w:rsidP="001B4672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>リュウキュウイノシシは、奄美大島最大の哺乳類で、内地に生息するイノシシの固有亜種である。内地のイノシシ同様、全身茶色い毛で覆われているが、体重は50～60kgで、通常100kgのイノシシよりかなり小さい。これはベルクマンの法則に沿ったもので、温暖な地域では小型化するというものである。リュウキュウイノシシの牙は本土のイノシシに比べて目立たず、口の端から突き出てはいない。また、北部の亜種と違い、年に2回、春と秋に繁殖する。主に森林に生息し、木の実や根っこ、ヘビやネズミなど、さまざまな動植物を食べている。奄美大島の島民はイノシシを縄文時代(10,000–300 BCE)から食していたことが確認され、今でも島では行事などで振る舞われることもある。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672"/>
    <w:rsid w:val="001B467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738819-9C18-416F-9386-5C446609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2023-07-11T05:23:00Z</dcterms:created>
  <dcterms:modified xsi:type="dcterms:W3CDTF">2023-07-11T05:23:00Z</dcterms:modified>
</cp:coreProperties>
</file>