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172B" w:rsidRPr="00BF39A6" w:rsidRDefault="00E9172B" w:rsidP="00E9172B">
      <w:pPr>
        <w:spacing w:before="240" w:line="360" w:lineRule="auto"/>
        <w:rPr>
          <w:rFonts w:ascii="Meiryo UI" w:eastAsia="Meiryo UI" w:hAnsi="Meiryo UI"/>
          <w:b/>
        </w:rPr>
      </w:pPr>
      <w:r w:rsidRPr="00BF39A6">
        <w:rPr>
          <w:rFonts w:ascii="Meiryo UI" w:eastAsia="Meiryo UI" w:hAnsi="Meiryo UI" w:cs="Arial Unicode MS"/>
          <w:b/>
        </w:rPr>
        <w:t>その他の虫</w:t>
      </w:r>
    </w:p>
    <w:p/>
    <w:p w:rsidR="00E9172B" w:rsidRDefault="00E9172B" w:rsidP="00E9172B">
      <w:pPr>
        <w:spacing w:before="240" w:line="360" w:lineRule="auto"/>
        <w:rPr>
          <w:rFonts w:ascii="Meiryo UI" w:eastAsia="Meiryo UI" w:hAnsi="Meiryo UI" w:cs="Arial Unicode MS"/>
        </w:rPr>
      </w:pPr>
      <w:r w:rsidRPr="00BF39A6">
        <w:rPr>
          <w:rFonts w:ascii="Meiryo UI" w:eastAsia="Meiryo UI" w:hAnsi="Meiryo UI"/>
          <w:b/>
        </w:rPr>
        <w:t xml:space="preserve">Amami saw stag beetle / </w:t>
      </w:r>
      <w:r w:rsidRPr="00BF39A6">
        <w:rPr>
          <w:rFonts w:ascii="Meiryo UI" w:eastAsia="Meiryo UI" w:hAnsi="Meiryo UI"/>
          <w:b/>
          <w:i/>
        </w:rPr>
        <w:t>Prosopocoilus dissimilis</w:t>
      </w:r>
      <w:r w:rsidRPr="00BF39A6">
        <w:rPr>
          <w:rFonts w:ascii="Meiryo UI" w:eastAsia="Meiryo UI" w:hAnsi="Meiryo UI" w:cs="Arial Unicode MS"/>
          <w:b/>
        </w:rPr>
        <w:t xml:space="preserve"> / Amami nokogiri kuwagata / アマミノコギリクワガタ</w:t>
      </w:r>
      <w:r w:rsidRPr="00BF39A6">
        <w:rPr>
          <w:rFonts w:ascii="Meiryo UI" w:eastAsia="Meiryo UI" w:hAnsi="Meiryo UI" w:cs="Arial Unicode MS"/>
        </w:rPr>
        <w:br/>
        <w:t>奄美大島と近隣の島々に生息するアマミノコギリクワガタは、日本で最も大きいクワガタで、オスは最大体長8cmにもなる。黒い体に大きく力強い顎と数本の歯が特徴。あごが大きければ大きいほど曲がっている。森林に生息し、夜行性のため、夜に木の樹液を吸う。メスは卵を枯れた木に産み落とす。1～2年幼虫として過ごし、数ヶ月の蛹期に入り、成虫となり、寿命は2〜3ヶ月である。この厳つい見掛けの生物は日本ではペットとして珍重されている。</w:t>
      </w:r>
    </w:p>
    <w:p w:rsidR="00E9172B" w:rsidRPr="00BF39A6" w:rsidRDefault="00E9172B" w:rsidP="00E9172B">
      <w:pPr>
        <w:spacing w:before="240" w:line="360" w:lineRule="auto"/>
        <w:rPr>
          <w:rFonts w:ascii="Meiryo UI" w:eastAsia="Meiryo UI" w:hAnsi="Meiryo UI"/>
        </w:rPr>
      </w:pPr>
    </w:p>
    <w:p w:rsidR="00E9172B" w:rsidRPr="007272EE" w:rsidRDefault="00E9172B" w:rsidP="00E9172B">
      <w:pPr>
        <w:widowControl/>
        <w:tabs>
          <w:tab w:val="left" w:pos="1418"/>
        </w:tabs>
        <w:jc w:val="left"/>
        <w:rPr>
          <w:rFonts w:ascii="Times New Roman" w:eastAsia="ＭＳ 明朝" w:hAnsi="Times New Roman" w:cs="Times New Roman"/>
          <w:b/>
          <w:kern w:val="0"/>
          <w:sz w:val="24"/>
          <w:szCs w:val="24"/>
        </w:rPr>
      </w:pPr>
      <w:r w:rsidRPr="007272EE">
        <w:rPr>
          <w:rFonts w:ascii="Times New Roman" w:eastAsia="ＭＳ 明朝" w:hAnsi="Times New Roman" w:cs="Times New Roman"/>
          <w:b/>
          <w:kern w:val="0"/>
          <w:sz w:val="24"/>
          <w:szCs w:val="24"/>
          <w:highlight w:val="white"/>
        </w:rPr>
        <w:t>Father Ferrier</w:t>
      </w:r>
      <w:r>
        <w:rPr>
          <w:rFonts w:ascii="Times New Roman" w:eastAsia="ＭＳ 明朝" w:hAnsi="Times New Roman" w:cs="Times New Roman"/>
          <w:b/>
          <w:kern w:val="0"/>
          <w:sz w:val="24"/>
          <w:szCs w:val="24"/>
          <w:highlight w:val="white"/>
        </w:rPr>
        <w:t>’s</w:t>
      </w:r>
      <w:r w:rsidRPr="007272EE">
        <w:rPr>
          <w:rFonts w:ascii="Times New Roman" w:eastAsia="ＭＳ 明朝" w:hAnsi="Times New Roman" w:cs="Times New Roman"/>
          <w:b/>
          <w:kern w:val="0"/>
          <w:sz w:val="24"/>
          <w:szCs w:val="24"/>
          <w:highlight w:val="white"/>
        </w:rPr>
        <w:t xml:space="preserve"> longhorn beetle / </w:t>
      </w:r>
      <w:r w:rsidRPr="007272EE">
        <w:rPr>
          <w:rFonts w:ascii="Times New Roman" w:eastAsia="ＭＳ 明朝" w:hAnsi="Times New Roman" w:cs="Times New Roman"/>
          <w:b/>
          <w:i/>
          <w:kern w:val="0"/>
          <w:sz w:val="24"/>
          <w:szCs w:val="24"/>
          <w:highlight w:val="white"/>
        </w:rPr>
        <w:t xml:space="preserve">Rosalia ferriei </w:t>
      </w:r>
      <w:r w:rsidRPr="007272EE">
        <w:rPr>
          <w:rFonts w:ascii="Times New Roman" w:eastAsia="ＭＳ 明朝" w:hAnsi="Times New Roman" w:cs="Times New Roman"/>
          <w:b/>
          <w:kern w:val="0"/>
          <w:sz w:val="24"/>
          <w:szCs w:val="24"/>
          <w:highlight w:val="white"/>
        </w:rPr>
        <w:t xml:space="preserve">/ Ferrier beniboshi kamikiri / </w:t>
      </w:r>
      <w:r w:rsidRPr="007272EE">
        <w:rPr>
          <w:rFonts w:ascii="ＭＳ 明朝" w:eastAsia="ＭＳ 明朝" w:hAnsi="ＭＳ 明朝" w:cs="ＭＳ 明朝"/>
          <w:b/>
          <w:kern w:val="0"/>
          <w:sz w:val="24"/>
          <w:szCs w:val="24"/>
        </w:rPr>
        <w:t>フェリエベニボシカミ</w:t>
      </w:r>
      <w:r w:rsidRPr="007272EE">
        <w:rPr>
          <w:rFonts w:ascii="ＭＳ 明朝" w:eastAsia="ＭＳ 明朝" w:hAnsi="ＭＳ 明朝" w:cs="ＭＳ 明朝" w:hint="eastAsia"/>
          <w:b/>
          <w:kern w:val="0"/>
          <w:sz w:val="24"/>
          <w:szCs w:val="24"/>
        </w:rPr>
        <w:t>キ</w:t>
      </w:r>
      <w:r w:rsidRPr="007272EE">
        <w:rPr>
          <w:rFonts w:ascii="ＭＳ 明朝" w:eastAsia="ＭＳ 明朝" w:hAnsi="ＭＳ 明朝" w:cs="ＭＳ 明朝"/>
          <w:b/>
          <w:kern w:val="0"/>
          <w:sz w:val="24"/>
          <w:szCs w:val="24"/>
        </w:rPr>
        <w:t>リ</w:t>
      </w:r>
    </w:p>
    <w:p w:rsidR="00E9172B" w:rsidRPr="00BF39A6" w:rsidRDefault="00E9172B" w:rsidP="00E9172B">
      <w:pPr>
        <w:spacing w:before="240" w:line="360" w:lineRule="auto"/>
        <w:rPr>
          <w:rFonts w:ascii="Meiryo UI" w:eastAsia="Meiryo UI" w:hAnsi="Meiryo UI"/>
        </w:rPr>
      </w:pPr>
      <w:r w:rsidRPr="00BF39A6">
        <w:rPr>
          <w:rFonts w:ascii="Meiryo UI" w:eastAsia="Meiryo UI" w:hAnsi="Meiryo UI" w:cs="Arial Unicode MS"/>
        </w:rPr>
        <w:br/>
        <w:t>35,000種類のカミキリムシの中の一つで、奄美大島の固有種である。6～7月の短い期間に枯れたスダジイの木の近くに生息しているところが見られる。体長2～3cmと小さいが、体は鮮やかなオレンジで、黒い斑点が頭から体にある。触角は節があり、体より長い。英名にある「フェリエ」は明治時代(1868–1912)、宣教活動をしていた際、日本南部の島の昆虫の研究をしていたフランス人牧師の名前で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172B"/>
    <w:rsid w:val="00444234"/>
    <w:rsid w:val="00C42597"/>
    <w:rsid w:val="00E91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36253D-B972-42C2-AF5C-33D711F9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2023-07-11T05:23:00Z</dcterms:created>
  <dcterms:modified xsi:type="dcterms:W3CDTF">2023-07-11T05:23:00Z</dcterms:modified>
</cp:coreProperties>
</file>