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0DE" w:rsidRPr="00BF39A6" w:rsidRDefault="00DC50DE" w:rsidP="00DC50DE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エビ</w:t>
      </w:r>
    </w:p>
    <w:p/>
    <w:p w:rsidR="00DC50DE" w:rsidRPr="00BF39A6" w:rsidRDefault="00DC50DE" w:rsidP="00DC50DE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Mud lobster / </w:t>
      </w:r>
      <w:r w:rsidRPr="00BF39A6">
        <w:rPr>
          <w:rFonts w:ascii="Meiryo UI" w:eastAsia="Meiryo UI" w:hAnsi="Meiryo UI"/>
          <w:b/>
          <w:i/>
        </w:rPr>
        <w:t>Thalassina anomala</w:t>
      </w:r>
      <w:r w:rsidRPr="00BF39A6">
        <w:rPr>
          <w:rFonts w:ascii="Meiryo UI" w:eastAsia="Meiryo UI" w:hAnsi="Meiryo UI" w:cs="Arial Unicode MS"/>
          <w:b/>
        </w:rPr>
        <w:t xml:space="preserve"> / Okinawa anajako / オキナワアナジャコ </w:t>
      </w:r>
      <w:r w:rsidRPr="00BF39A6">
        <w:rPr>
          <w:rFonts w:ascii="Meiryo UI" w:eastAsia="Meiryo UI" w:hAnsi="Meiryo UI" w:cs="Arial Unicode MS"/>
        </w:rPr>
        <w:br/>
        <w:t>固有種のエビであり、小型のロブスターに似ているが、ザリガニに近い。体長は30cmにもなるが、主に16～20cmほどになる。体の色は薄茶、濃茶、緑とさまざまである。巣作りが特徴的で、2mの深さまでマングローブ周辺の堆積物を掘って作る。掘り出した土や砂は塚のように積み上げられ、高さ1m以上にもなることもある。オキナワアナジャコは夜行性で、日中はほとんど巣の中で過ごす。深い土壌から有機物を地表に出し、掘り出した部分に潮流が流れ込むようにしてマングローブの生態系において重要な役割を果たしている。英語ではscorpion mud lobsterとも呼ばれる。</w:t>
      </w:r>
    </w:p>
    <w:p w:rsidR="00DC50DE" w:rsidRPr="00BF39A6" w:rsidRDefault="00DC50DE" w:rsidP="00DC50DE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Crane river prawn / Macrobrachium formosense / Minami tenaga-ebi / ミナミテナガエビ</w:t>
      </w:r>
      <w:r w:rsidRPr="00BF39A6">
        <w:rPr>
          <w:rFonts w:ascii="Meiryo UI" w:eastAsia="Meiryo UI" w:hAnsi="Meiryo UI" w:cs="Arial Unicode MS"/>
        </w:rPr>
        <w:br/>
        <w:t>淡水性だが、ある程度耐塩性があるとされていて奄美大島の川やマングローブに生息するエビである。体長は最大10cmで、体の色は様々で、灰色やオリーブ、茶色、濃い赤茶などもいる。ミナミテナガエビの和名は見た目からの由来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DE"/>
    <w:rsid w:val="00444234"/>
    <w:rsid w:val="00C42597"/>
    <w:rsid w:val="00D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16093-4F62-4E6C-B353-3B1844B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