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BDC" w:rsidRPr="00417B31" w:rsidRDefault="002D2BDC" w:rsidP="002D2BDC">
      <w:pPr>
        <w:pStyle w:val="Web"/>
        <w:spacing w:before="0" w:beforeAutospacing="0" w:after="0" w:afterAutospacing="0"/>
        <w:rPr>
          <w:rFonts w:ascii="Meiryo UI" w:eastAsia="Meiryo UI" w:hAnsi="Meiryo UI"/>
          <w:sz w:val="22"/>
          <w:szCs w:val="22"/>
        </w:rPr>
      </w:pPr>
      <w:r w:rsidRPr="00417B31">
        <w:rPr>
          <w:rFonts w:ascii="Meiryo UI" w:eastAsia="Meiryo UI" w:hAnsi="Meiryo UI" w:cs="ＭＳ ゴシック" w:hint="eastAsia"/>
          <w:b/>
          <w:color w:val="171717"/>
          <w:sz w:val="22"/>
          <w:szCs w:val="22"/>
          <w:shd w:val="clear" w:color="auto" w:fill="FFFFFF"/>
          <w:lang w:val="ja-JP" w:bidi="ja-JP"/>
        </w:rPr>
        <w:t>珠洲焼資料館</w:t>
      </w:r>
    </w:p>
    <w:p/>
    <w:p w:rsidR="002D2BDC" w:rsidRPr="00B53AFC" w:rsidRDefault="002D2BDC" w:rsidP="002D2BDC">
      <w:pPr>
        <w:pStyle w:val="Web"/>
        <w:spacing w:before="0" w:beforeAutospacing="0" w:after="0" w:afterAutospacing="0"/>
        <w:rPr>
          <w:rFonts w:ascii="Meiryo UI" w:eastAsia="Meiryo UI" w:hAnsi="Meiryo UI"/>
          <w:color w:val="0070C0"/>
          <w:sz w:val="18"/>
          <w:szCs w:val="18"/>
        </w:rPr>
      </w:pPr>
      <w:r w:rsidRPr="00B53AFC">
        <w:rPr>
          <w:rFonts w:ascii="Meiryo UI" w:eastAsia="Meiryo UI" w:hAnsi="Meiryo UI" w:hint="eastAsia"/>
          <w:i/>
          <w:color w:val="0070C0"/>
          <w:sz w:val="18"/>
          <w:szCs w:val="18"/>
          <w:shd w:val="clear" w:color="auto" w:fill="FFFFFF"/>
          <w:lang w:bidi="ja-JP"/>
        </w:rPr>
        <w:t>(250 words sign at entrance to museum)</w:t>
      </w:r>
    </w:p>
    <w:p w:rsidR="002D2BDC" w:rsidRPr="00417B31" w:rsidRDefault="002D2BDC" w:rsidP="002D2BDC">
      <w:pPr>
        <w:pStyle w:val="Web"/>
        <w:tabs>
          <w:tab w:val="left" w:pos="284"/>
        </w:tabs>
        <w:spacing w:before="0" w:beforeAutospacing="0" w:after="0" w:afterAutospacing="0"/>
        <w:rPr>
          <w:rFonts w:ascii="Meiryo UI" w:eastAsia="Meiryo UI" w:hAnsi="Meiryo UI"/>
          <w:color w:val="171717"/>
          <w:sz w:val="22"/>
          <w:szCs w:val="22"/>
          <w:shd w:val="clear" w:color="auto" w:fill="FFFFFF"/>
        </w:rPr>
      </w:pPr>
      <w:r w:rsidRPr="00417B31">
        <w:rPr>
          <w:rFonts w:ascii="Meiryo UI" w:eastAsia="Meiryo UI" w:hAnsi="Meiryo UI" w:cs="ＭＳ ゴシック" w:hint="eastAsia"/>
          <w:color w:val="171717"/>
          <w:sz w:val="22"/>
          <w:szCs w:val="22"/>
          <w:shd w:val="clear" w:color="auto" w:fill="FFFFFF"/>
          <w:lang w:val="ja-JP" w:bidi="ja-JP"/>
        </w:rPr>
        <w:t>珠洲焼は、能登半島の先端で作られる素焼きです。独特な暗い灰色をしており、これは焼き方に由来します。珠洲では、</w:t>
      </w:r>
      <w:r w:rsidRPr="00417B31">
        <w:rPr>
          <w:rFonts w:ascii="Meiryo UI" w:eastAsia="Meiryo UI" w:hAnsi="Meiryo UI" w:hint="eastAsia"/>
          <w:color w:val="171717"/>
          <w:sz w:val="22"/>
          <w:szCs w:val="22"/>
          <w:shd w:val="clear" w:color="auto" w:fill="FFFFFF"/>
          <w:lang w:val="ja-JP" w:bidi="ja-JP"/>
        </w:rPr>
        <w:t>12</w:t>
      </w:r>
      <w:r w:rsidRPr="00417B31">
        <w:rPr>
          <w:rFonts w:ascii="Meiryo UI" w:eastAsia="Meiryo UI" w:hAnsi="Meiryo UI" w:cs="ＭＳ ゴシック" w:hint="eastAsia"/>
          <w:color w:val="171717"/>
          <w:sz w:val="22"/>
          <w:szCs w:val="22"/>
          <w:shd w:val="clear" w:color="auto" w:fill="FFFFFF"/>
          <w:lang w:val="ja-JP" w:bidi="ja-JP"/>
        </w:rPr>
        <w:t>世紀半ばから</w:t>
      </w:r>
      <w:r w:rsidRPr="00417B31">
        <w:rPr>
          <w:rFonts w:ascii="Meiryo UI" w:eastAsia="Meiryo UI" w:hAnsi="Meiryo UI" w:hint="eastAsia"/>
          <w:color w:val="171717"/>
          <w:sz w:val="22"/>
          <w:szCs w:val="22"/>
          <w:shd w:val="clear" w:color="auto" w:fill="FFFFFF"/>
          <w:lang w:val="ja-JP" w:bidi="ja-JP"/>
        </w:rPr>
        <w:t>15</w:t>
      </w:r>
      <w:r w:rsidRPr="00417B31">
        <w:rPr>
          <w:rFonts w:ascii="Meiryo UI" w:eastAsia="Meiryo UI" w:hAnsi="Meiryo UI" w:cs="ＭＳ ゴシック" w:hint="eastAsia"/>
          <w:color w:val="171717"/>
          <w:sz w:val="22"/>
          <w:szCs w:val="22"/>
          <w:shd w:val="clear" w:color="auto" w:fill="FFFFFF"/>
          <w:lang w:val="ja-JP" w:bidi="ja-JP"/>
        </w:rPr>
        <w:t>世紀末まで焼物が作られていましたが、その後、完全に姿を消してしまいました。</w:t>
      </w:r>
      <w:r w:rsidRPr="00417B31">
        <w:rPr>
          <w:rFonts w:ascii="Meiryo UI" w:eastAsia="Meiryo UI" w:hAnsi="Meiryo UI" w:hint="eastAsia"/>
          <w:color w:val="171717"/>
          <w:sz w:val="22"/>
          <w:szCs w:val="22"/>
          <w:shd w:val="clear" w:color="auto" w:fill="FFFFFF"/>
          <w:lang w:val="ja-JP" w:bidi="ja-JP"/>
        </w:rPr>
        <w:t> </w:t>
      </w:r>
    </w:p>
    <w:p w:rsidR="002D2BDC" w:rsidRPr="00417B31" w:rsidRDefault="002D2BDC" w:rsidP="002D2BDC">
      <w:pPr>
        <w:pStyle w:val="Web"/>
        <w:tabs>
          <w:tab w:val="left" w:pos="284"/>
        </w:tabs>
        <w:spacing w:before="0" w:beforeAutospacing="0" w:after="0" w:afterAutospacing="0"/>
        <w:rPr>
          <w:rFonts w:ascii="Meiryo UI" w:eastAsia="Meiryo UI" w:hAnsi="Meiryo UI"/>
          <w:sz w:val="22"/>
          <w:szCs w:val="22"/>
        </w:rPr>
      </w:pPr>
    </w:p>
    <w:p w:rsidR="002D2BDC" w:rsidRPr="00417B31" w:rsidRDefault="002D2BDC" w:rsidP="002D2BDC">
      <w:pPr>
        <w:pStyle w:val="Web"/>
        <w:tabs>
          <w:tab w:val="left" w:pos="284"/>
        </w:tabs>
        <w:spacing w:before="0" w:beforeAutospacing="0" w:after="0" w:afterAutospacing="0"/>
        <w:rPr>
          <w:rFonts w:ascii="Meiryo UI" w:eastAsia="Meiryo UI" w:hAnsi="Meiryo UI"/>
          <w:i/>
          <w:iCs/>
          <w:color w:val="171717"/>
          <w:sz w:val="22"/>
          <w:szCs w:val="22"/>
          <w:shd w:val="clear" w:color="auto" w:fill="FFFFFF"/>
        </w:rPr>
      </w:pPr>
      <w:r w:rsidRPr="00417B31">
        <w:rPr>
          <w:rFonts w:ascii="Meiryo UI" w:eastAsia="Meiryo UI" w:hAnsi="Meiryo UI" w:cs="ＭＳ ゴシック" w:hint="eastAsia"/>
          <w:i/>
          <w:color w:val="171717"/>
          <w:sz w:val="22"/>
          <w:szCs w:val="22"/>
          <w:shd w:val="clear" w:color="auto" w:fill="FFFFFF"/>
          <w:lang w:val="ja-JP" w:bidi="ja-JP"/>
        </w:rPr>
        <w:t>古来の技法と影響</w:t>
      </w:r>
      <w:r w:rsidRPr="00417B31">
        <w:rPr>
          <w:rFonts w:ascii="Meiryo UI" w:eastAsia="Meiryo UI" w:hAnsi="Meiryo UI" w:hint="eastAsia"/>
          <w:i/>
          <w:color w:val="171717"/>
          <w:sz w:val="22"/>
          <w:szCs w:val="22"/>
          <w:shd w:val="clear" w:color="auto" w:fill="FFFFFF"/>
          <w:lang w:val="ja-JP" w:bidi="ja-JP"/>
        </w:rPr>
        <w:tab/>
      </w:r>
    </w:p>
    <w:p w:rsidR="002D2BDC" w:rsidRPr="00417B31" w:rsidRDefault="002D2BDC" w:rsidP="002D2BDC">
      <w:pPr>
        <w:pStyle w:val="Web"/>
        <w:tabs>
          <w:tab w:val="left" w:pos="284"/>
        </w:tabs>
        <w:spacing w:before="0" w:beforeAutospacing="0" w:after="0" w:afterAutospacing="0"/>
        <w:rPr>
          <w:rFonts w:ascii="Meiryo UI" w:eastAsia="Meiryo UI" w:hAnsi="Meiryo UI"/>
          <w:sz w:val="22"/>
          <w:szCs w:val="22"/>
        </w:rPr>
      </w:pPr>
      <w:r w:rsidRPr="00417B31">
        <w:rPr>
          <w:rFonts w:ascii="Meiryo UI" w:eastAsia="Meiryo UI" w:hAnsi="Meiryo UI" w:hint="eastAsia"/>
          <w:color w:val="171717"/>
          <w:sz w:val="22"/>
          <w:szCs w:val="22"/>
          <w:shd w:val="clear" w:color="auto" w:fill="FFFFFF"/>
          <w:lang w:val="ja-JP" w:bidi="ja-JP"/>
        </w:rPr>
        <w:tab/>
      </w:r>
      <w:r w:rsidRPr="00417B31">
        <w:rPr>
          <w:rFonts w:ascii="Meiryo UI" w:eastAsia="Meiryo UI" w:hAnsi="Meiryo UI" w:cs="ＭＳ ゴシック" w:hint="eastAsia"/>
          <w:color w:val="171717"/>
          <w:sz w:val="22"/>
          <w:szCs w:val="22"/>
          <w:shd w:val="clear" w:color="auto" w:fill="FFFFFF"/>
          <w:lang w:val="ja-JP" w:bidi="ja-JP"/>
        </w:rPr>
        <w:t>珠洲焼の器は、鉄分の豊富な地元の粘土を巻いたものを使って作ります。この粘土を叩いてならし、望む形にします。珠洲焼の器は高温</w:t>
      </w:r>
      <w:r w:rsidRPr="00417B31">
        <w:rPr>
          <w:rFonts w:ascii="Meiryo UI" w:eastAsia="Meiryo UI" w:hAnsi="Meiryo UI" w:hint="eastAsia"/>
          <w:color w:val="171717"/>
          <w:sz w:val="22"/>
          <w:szCs w:val="22"/>
          <w:shd w:val="clear" w:color="auto" w:fill="FFFFFF"/>
          <w:lang w:val="ja-JP" w:bidi="ja-JP"/>
        </w:rPr>
        <w:t xml:space="preserve"> (1,200</w:t>
      </w:r>
      <w:r w:rsidRPr="00417B31">
        <w:rPr>
          <w:rFonts w:ascii="Meiryo UI" w:eastAsia="Meiryo UI" w:hAnsi="Meiryo UI"/>
          <w:color w:val="171717"/>
          <w:sz w:val="22"/>
          <w:szCs w:val="22"/>
          <w:shd w:val="clear" w:color="auto" w:fill="FFFFFF"/>
          <w:lang w:val="ja-JP" w:bidi="ja-JP"/>
        </w:rPr>
        <w:t>℃</w:t>
      </w:r>
      <w:r w:rsidRPr="00417B31">
        <w:rPr>
          <w:rFonts w:ascii="Meiryo UI" w:eastAsia="Meiryo UI" w:hAnsi="Meiryo UI" w:cs="ＭＳ ゴシック" w:hint="eastAsia"/>
          <w:color w:val="171717"/>
          <w:sz w:val="22"/>
          <w:szCs w:val="22"/>
          <w:shd w:val="clear" w:color="auto" w:fill="FFFFFF"/>
          <w:lang w:val="ja-JP" w:bidi="ja-JP"/>
        </w:rPr>
        <w:t>を上回る高温</w:t>
      </w:r>
      <w:r w:rsidRPr="00417B31">
        <w:rPr>
          <w:rFonts w:ascii="Meiryo UI" w:eastAsia="Meiryo UI" w:hAnsi="Meiryo UI" w:hint="eastAsia"/>
          <w:color w:val="171717"/>
          <w:sz w:val="22"/>
          <w:szCs w:val="22"/>
          <w:shd w:val="clear" w:color="auto" w:fill="FFFFFF"/>
          <w:lang w:val="ja-JP" w:bidi="ja-JP"/>
        </w:rPr>
        <w:t xml:space="preserve">) </w:t>
      </w:r>
      <w:r w:rsidRPr="00417B31">
        <w:rPr>
          <w:rFonts w:ascii="Meiryo UI" w:eastAsia="Meiryo UI" w:hAnsi="Meiryo UI" w:cs="ＭＳ ゴシック" w:hint="eastAsia"/>
          <w:color w:val="171717"/>
          <w:sz w:val="22"/>
          <w:szCs w:val="22"/>
          <w:shd w:val="clear" w:color="auto" w:fill="FFFFFF"/>
          <w:lang w:val="ja-JP" w:bidi="ja-JP"/>
        </w:rPr>
        <w:t>で焼かれます。これにより、木の灰が粘土の表面に付着し、釉薬のような繊細な光沢ができます。</w:t>
      </w:r>
    </w:p>
    <w:p w:rsidR="002D2BDC" w:rsidRPr="00417B31" w:rsidRDefault="002D2BDC" w:rsidP="002D2BDC">
      <w:pPr>
        <w:pStyle w:val="Web"/>
        <w:tabs>
          <w:tab w:val="left" w:pos="284"/>
        </w:tabs>
        <w:spacing w:before="0" w:beforeAutospacing="0" w:after="0" w:afterAutospacing="0"/>
        <w:rPr>
          <w:rFonts w:ascii="Meiryo UI" w:eastAsia="Meiryo UI" w:hAnsi="Meiryo UI"/>
          <w:color w:val="171717"/>
          <w:sz w:val="22"/>
          <w:szCs w:val="22"/>
          <w:shd w:val="clear" w:color="auto" w:fill="FFFFFF"/>
        </w:rPr>
      </w:pPr>
      <w:r w:rsidRPr="00417B31">
        <w:rPr>
          <w:rFonts w:ascii="Meiryo UI" w:eastAsia="Meiryo UI" w:hAnsi="Meiryo UI" w:hint="eastAsia"/>
          <w:color w:val="171717"/>
          <w:sz w:val="22"/>
          <w:szCs w:val="22"/>
          <w:shd w:val="clear" w:color="auto" w:fill="FFFFFF"/>
          <w:lang w:val="ja-JP" w:bidi="ja-JP"/>
        </w:rPr>
        <w:tab/>
      </w:r>
      <w:r w:rsidRPr="00417B31">
        <w:rPr>
          <w:rFonts w:ascii="Meiryo UI" w:eastAsia="Meiryo UI" w:hAnsi="Meiryo UI" w:cs="ＭＳ ゴシック" w:hint="eastAsia"/>
          <w:color w:val="171717"/>
          <w:sz w:val="22"/>
          <w:szCs w:val="22"/>
          <w:shd w:val="clear" w:color="auto" w:fill="FFFFFF"/>
          <w:lang w:val="ja-JP" w:bidi="ja-JP"/>
        </w:rPr>
        <w:t>この技法は、日本に</w:t>
      </w:r>
      <w:r w:rsidRPr="00417B31">
        <w:rPr>
          <w:rFonts w:ascii="Meiryo UI" w:eastAsia="Meiryo UI" w:hAnsi="Meiryo UI" w:hint="eastAsia"/>
          <w:color w:val="171717"/>
          <w:sz w:val="22"/>
          <w:szCs w:val="22"/>
          <w:shd w:val="clear" w:color="auto" w:fill="FFFFFF"/>
          <w:lang w:val="ja-JP" w:bidi="ja-JP"/>
        </w:rPr>
        <w:t>5</w:t>
      </w:r>
      <w:r w:rsidRPr="00417B31">
        <w:rPr>
          <w:rFonts w:ascii="Meiryo UI" w:eastAsia="Meiryo UI" w:hAnsi="Meiryo UI" w:cs="ＭＳ ゴシック" w:hint="eastAsia"/>
          <w:color w:val="171717"/>
          <w:sz w:val="22"/>
          <w:szCs w:val="22"/>
          <w:shd w:val="clear" w:color="auto" w:fill="FFFFFF"/>
          <w:lang w:val="ja-JP" w:bidi="ja-JP"/>
        </w:rPr>
        <w:t>世紀にやってきた朝鮮半島の須恵器に由来しています。初期の珠洲焼の形と装飾の様式は、現在の愛知県にある瀬戸や常滑で作られた焼物から影響を受けていました。瀬戸や常滑は、</w:t>
      </w:r>
      <w:r w:rsidRPr="00417B31">
        <w:rPr>
          <w:rFonts w:ascii="Meiryo UI" w:eastAsia="Meiryo UI" w:hAnsi="Meiryo UI" w:hint="eastAsia"/>
          <w:color w:val="171717"/>
          <w:sz w:val="22"/>
          <w:szCs w:val="22"/>
          <w:shd w:val="clear" w:color="auto" w:fill="FFFFFF"/>
          <w:lang w:val="ja-JP" w:bidi="ja-JP"/>
        </w:rPr>
        <w:t>12</w:t>
      </w:r>
      <w:r w:rsidRPr="00417B31">
        <w:rPr>
          <w:rFonts w:ascii="Meiryo UI" w:eastAsia="Meiryo UI" w:hAnsi="Meiryo UI" w:cs="ＭＳ ゴシック" w:hint="eastAsia"/>
          <w:color w:val="171717"/>
          <w:sz w:val="22"/>
          <w:szCs w:val="22"/>
          <w:shd w:val="clear" w:color="auto" w:fill="FFFFFF"/>
          <w:lang w:val="ja-JP" w:bidi="ja-JP"/>
        </w:rPr>
        <w:t>世紀には日本で最大級の焼物の産地でした。</w:t>
      </w:r>
      <w:r w:rsidRPr="00417B31">
        <w:rPr>
          <w:rFonts w:ascii="Meiryo UI" w:eastAsia="Meiryo UI" w:hAnsi="Meiryo UI"/>
          <w:color w:val="171717"/>
          <w:sz w:val="22"/>
          <w:szCs w:val="22"/>
          <w:shd w:val="clear" w:color="auto" w:fill="FFFFFF"/>
          <w:lang w:val="ja-JP" w:bidi="ja-JP"/>
        </w:rPr>
        <w:t> </w:t>
      </w:r>
    </w:p>
    <w:p w:rsidR="002D2BDC" w:rsidRPr="00417B31" w:rsidRDefault="002D2BDC" w:rsidP="002D2BDC">
      <w:pPr>
        <w:pStyle w:val="Web"/>
        <w:tabs>
          <w:tab w:val="left" w:pos="284"/>
        </w:tabs>
        <w:spacing w:before="0" w:beforeAutospacing="0" w:after="0" w:afterAutospacing="0"/>
        <w:rPr>
          <w:rFonts w:ascii="Meiryo UI" w:eastAsia="Meiryo UI" w:hAnsi="Meiryo UI"/>
          <w:color w:val="171717"/>
          <w:sz w:val="22"/>
          <w:szCs w:val="22"/>
          <w:shd w:val="clear" w:color="auto" w:fill="FFFFFF"/>
        </w:rPr>
      </w:pPr>
    </w:p>
    <w:p w:rsidR="002D2BDC" w:rsidRPr="00417B31" w:rsidRDefault="002D2BDC" w:rsidP="002D2BDC">
      <w:pPr>
        <w:pStyle w:val="Web"/>
        <w:tabs>
          <w:tab w:val="left" w:pos="284"/>
        </w:tabs>
        <w:spacing w:before="0" w:beforeAutospacing="0" w:after="0" w:afterAutospacing="0"/>
        <w:rPr>
          <w:rFonts w:ascii="Meiryo UI" w:eastAsia="Meiryo UI" w:hAnsi="Meiryo UI"/>
          <w:i/>
          <w:iCs/>
          <w:sz w:val="22"/>
          <w:szCs w:val="22"/>
        </w:rPr>
      </w:pPr>
      <w:r w:rsidRPr="00417B31">
        <w:rPr>
          <w:rFonts w:ascii="Meiryo UI" w:eastAsia="Meiryo UI" w:hAnsi="Meiryo UI" w:cs="ＭＳ ゴシック" w:hint="eastAsia"/>
          <w:i/>
          <w:color w:val="171717"/>
          <w:sz w:val="22"/>
          <w:szCs w:val="22"/>
          <w:shd w:val="clear" w:color="auto" w:fill="FFFFFF"/>
          <w:lang w:val="ja-JP" w:bidi="ja-JP"/>
        </w:rPr>
        <w:t>便利な交易路</w:t>
      </w:r>
      <w:r w:rsidRPr="00417B31">
        <w:rPr>
          <w:rFonts w:ascii="Meiryo UI" w:eastAsia="Meiryo UI" w:hAnsi="Meiryo UI" w:hint="eastAsia"/>
          <w:i/>
          <w:color w:val="171717"/>
          <w:sz w:val="22"/>
          <w:szCs w:val="22"/>
          <w:shd w:val="clear" w:color="auto" w:fill="FFFFFF"/>
          <w:lang w:val="ja-JP" w:bidi="ja-JP"/>
        </w:rPr>
        <w:t xml:space="preserve"> </w:t>
      </w:r>
    </w:p>
    <w:p w:rsidR="002D2BDC" w:rsidRPr="00417B31" w:rsidRDefault="002D2BDC" w:rsidP="002D2BDC">
      <w:pPr>
        <w:pStyle w:val="Web"/>
        <w:tabs>
          <w:tab w:val="left" w:pos="284"/>
        </w:tabs>
        <w:spacing w:before="0" w:beforeAutospacing="0" w:after="0" w:afterAutospacing="0"/>
        <w:rPr>
          <w:rFonts w:ascii="Meiryo UI" w:eastAsia="Meiryo UI" w:hAnsi="Meiryo UI"/>
          <w:color w:val="171717"/>
          <w:sz w:val="22"/>
          <w:szCs w:val="22"/>
          <w:shd w:val="clear" w:color="auto" w:fill="FFFFFF"/>
        </w:rPr>
      </w:pPr>
      <w:r w:rsidRPr="00417B31">
        <w:rPr>
          <w:rFonts w:ascii="Meiryo UI" w:eastAsia="Meiryo UI" w:hAnsi="Meiryo UI" w:hint="eastAsia"/>
          <w:color w:val="171717"/>
          <w:sz w:val="22"/>
          <w:szCs w:val="22"/>
          <w:shd w:val="clear" w:color="auto" w:fill="FFFFFF"/>
          <w:lang w:val="ja-JP" w:bidi="ja-JP"/>
        </w:rPr>
        <w:tab/>
      </w:r>
      <w:r w:rsidRPr="00417B31">
        <w:rPr>
          <w:rFonts w:ascii="Meiryo UI" w:eastAsia="Meiryo UI" w:hAnsi="Meiryo UI" w:cs="ＭＳ ゴシック" w:hint="eastAsia"/>
          <w:color w:val="171717"/>
          <w:sz w:val="22"/>
          <w:szCs w:val="22"/>
          <w:shd w:val="clear" w:color="auto" w:fill="FFFFFF"/>
          <w:lang w:val="ja-JP" w:bidi="ja-JP"/>
        </w:rPr>
        <w:t>重くて壊れやすい陶磁器を流通させるには、船で運ぶのが最も便利な方法でした。能登半島は、北海道と福井県の間の日本海の通商航路に位置しており、流通にとって理想的でした。珠洲焼は、</w:t>
      </w:r>
      <w:r w:rsidRPr="00417B31">
        <w:rPr>
          <w:rFonts w:ascii="Meiryo UI" w:eastAsia="Meiryo UI" w:hAnsi="Meiryo UI" w:hint="eastAsia"/>
          <w:color w:val="171717"/>
          <w:sz w:val="22"/>
          <w:szCs w:val="22"/>
          <w:shd w:val="clear" w:color="auto" w:fill="FFFFFF"/>
          <w:lang w:val="ja-JP" w:bidi="ja-JP"/>
        </w:rPr>
        <w:t>14</w:t>
      </w:r>
      <w:r w:rsidRPr="00417B31">
        <w:rPr>
          <w:rFonts w:ascii="Meiryo UI" w:eastAsia="Meiryo UI" w:hAnsi="Meiryo UI" w:cs="ＭＳ ゴシック" w:hint="eastAsia"/>
          <w:color w:val="171717"/>
          <w:sz w:val="22"/>
          <w:szCs w:val="22"/>
          <w:shd w:val="clear" w:color="auto" w:fill="FFFFFF"/>
          <w:lang w:val="ja-JP" w:bidi="ja-JP"/>
        </w:rPr>
        <w:t>世紀半ばまでに、日本の</w:t>
      </w:r>
      <w:r w:rsidRPr="00417B31">
        <w:rPr>
          <w:rFonts w:ascii="Meiryo UI" w:eastAsia="Meiryo UI" w:hAnsi="Meiryo UI" w:hint="eastAsia"/>
          <w:color w:val="171717"/>
          <w:sz w:val="22"/>
          <w:szCs w:val="22"/>
          <w:shd w:val="clear" w:color="auto" w:fill="FFFFFF"/>
          <w:lang w:val="ja-JP" w:bidi="ja-JP"/>
        </w:rPr>
        <w:t>1/4</w:t>
      </w:r>
      <w:r w:rsidRPr="00417B31">
        <w:rPr>
          <w:rFonts w:ascii="Meiryo UI" w:eastAsia="Meiryo UI" w:hAnsi="Meiryo UI" w:cs="ＭＳ ゴシック" w:hint="eastAsia"/>
          <w:color w:val="171717"/>
          <w:sz w:val="22"/>
          <w:szCs w:val="22"/>
          <w:shd w:val="clear" w:color="auto" w:fill="FFFFFF"/>
          <w:lang w:val="ja-JP" w:bidi="ja-JP"/>
        </w:rPr>
        <w:t>を超える地域で売買されることになりました。</w:t>
      </w:r>
    </w:p>
    <w:p w:rsidR="002D2BDC" w:rsidRPr="00417B31" w:rsidRDefault="002D2BDC" w:rsidP="002D2BDC">
      <w:pPr>
        <w:pStyle w:val="Web"/>
        <w:tabs>
          <w:tab w:val="left" w:pos="284"/>
        </w:tabs>
        <w:spacing w:before="0" w:beforeAutospacing="0" w:after="0" w:afterAutospacing="0"/>
        <w:rPr>
          <w:rFonts w:ascii="Meiryo UI" w:eastAsia="Meiryo UI" w:hAnsi="Meiryo UI"/>
          <w:color w:val="171717"/>
          <w:sz w:val="22"/>
          <w:szCs w:val="22"/>
          <w:shd w:val="clear" w:color="auto" w:fill="FFFFFF"/>
        </w:rPr>
      </w:pPr>
    </w:p>
    <w:p w:rsidR="002D2BDC" w:rsidRPr="00417B31" w:rsidRDefault="002D2BDC" w:rsidP="002D2BDC">
      <w:pPr>
        <w:pStyle w:val="Web"/>
        <w:tabs>
          <w:tab w:val="left" w:pos="284"/>
        </w:tabs>
        <w:spacing w:before="0" w:beforeAutospacing="0" w:after="0" w:afterAutospacing="0"/>
        <w:rPr>
          <w:rFonts w:ascii="Meiryo UI" w:eastAsia="Meiryo UI" w:hAnsi="Meiryo UI"/>
          <w:i/>
          <w:iCs/>
          <w:sz w:val="22"/>
          <w:szCs w:val="22"/>
        </w:rPr>
      </w:pPr>
      <w:r w:rsidRPr="00417B31">
        <w:rPr>
          <w:rFonts w:ascii="Meiryo UI" w:eastAsia="Meiryo UI" w:hAnsi="Meiryo UI" w:cs="ＭＳ ゴシック" w:hint="eastAsia"/>
          <w:i/>
          <w:color w:val="171717"/>
          <w:sz w:val="22"/>
          <w:szCs w:val="22"/>
          <w:shd w:val="clear" w:color="auto" w:fill="FFFFFF"/>
          <w:lang w:val="ja-JP" w:bidi="ja-JP"/>
        </w:rPr>
        <w:t>突然の衰退</w:t>
      </w:r>
      <w:r w:rsidRPr="00417B31">
        <w:rPr>
          <w:rFonts w:ascii="Meiryo UI" w:eastAsia="Meiryo UI" w:hAnsi="Meiryo UI" w:hint="eastAsia"/>
          <w:i/>
          <w:color w:val="171717"/>
          <w:sz w:val="22"/>
          <w:szCs w:val="22"/>
          <w:shd w:val="clear" w:color="auto" w:fill="FFFFFF"/>
          <w:lang w:val="ja-JP" w:bidi="ja-JP"/>
        </w:rPr>
        <w:t xml:space="preserve"> </w:t>
      </w:r>
    </w:p>
    <w:p w:rsidR="002D2BDC" w:rsidRPr="00417B31" w:rsidRDefault="002D2BDC" w:rsidP="002D2BDC">
      <w:pPr>
        <w:pStyle w:val="Web"/>
        <w:tabs>
          <w:tab w:val="left" w:pos="284"/>
        </w:tabs>
        <w:spacing w:before="0" w:beforeAutospacing="0" w:after="0" w:afterAutospacing="0"/>
        <w:rPr>
          <w:rFonts w:ascii="Meiryo UI" w:eastAsia="Meiryo UI" w:hAnsi="Meiryo UI"/>
          <w:sz w:val="22"/>
          <w:szCs w:val="22"/>
        </w:rPr>
      </w:pPr>
      <w:r w:rsidRPr="00417B31">
        <w:rPr>
          <w:rFonts w:ascii="Meiryo UI" w:eastAsia="Meiryo UI" w:hAnsi="Meiryo UI" w:hint="eastAsia"/>
          <w:color w:val="171717"/>
          <w:sz w:val="22"/>
          <w:szCs w:val="22"/>
          <w:shd w:val="clear" w:color="auto" w:fill="FFFFFF"/>
          <w:lang w:val="ja-JP" w:bidi="ja-JP"/>
        </w:rPr>
        <w:tab/>
        <w:t>15</w:t>
      </w:r>
      <w:r w:rsidRPr="00417B31">
        <w:rPr>
          <w:rFonts w:ascii="Meiryo UI" w:eastAsia="Meiryo UI" w:hAnsi="Meiryo UI" w:cs="ＭＳ ゴシック" w:hint="eastAsia"/>
          <w:color w:val="171717"/>
          <w:sz w:val="22"/>
          <w:szCs w:val="22"/>
          <w:shd w:val="clear" w:color="auto" w:fill="FFFFFF"/>
          <w:lang w:val="ja-JP" w:bidi="ja-JP"/>
        </w:rPr>
        <w:t>世紀後半に珠洲焼は衰退し、製造は止まりました。その正確な理由は不明ですが、越前</w:t>
      </w:r>
      <w:r w:rsidRPr="00417B31">
        <w:rPr>
          <w:rFonts w:ascii="Meiryo UI" w:eastAsia="Meiryo UI" w:hAnsi="Meiryo UI" w:hint="eastAsia"/>
          <w:color w:val="171717"/>
          <w:sz w:val="22"/>
          <w:szCs w:val="22"/>
          <w:shd w:val="clear" w:color="auto" w:fill="FFFFFF"/>
          <w:lang w:val="ja-JP" w:bidi="ja-JP"/>
        </w:rPr>
        <w:t xml:space="preserve"> (</w:t>
      </w:r>
      <w:r w:rsidRPr="00417B31">
        <w:rPr>
          <w:rFonts w:ascii="Meiryo UI" w:eastAsia="Meiryo UI" w:hAnsi="Meiryo UI" w:cs="ＭＳ ゴシック" w:hint="eastAsia"/>
          <w:color w:val="171717"/>
          <w:sz w:val="22"/>
          <w:szCs w:val="22"/>
          <w:shd w:val="clear" w:color="auto" w:fill="FFFFFF"/>
          <w:lang w:val="ja-JP" w:bidi="ja-JP"/>
        </w:rPr>
        <w:t>福井県</w:t>
      </w:r>
      <w:r w:rsidRPr="00417B31">
        <w:rPr>
          <w:rFonts w:ascii="Meiryo UI" w:eastAsia="Meiryo UI" w:hAnsi="Meiryo UI" w:hint="eastAsia"/>
          <w:color w:val="171717"/>
          <w:sz w:val="22"/>
          <w:szCs w:val="22"/>
          <w:shd w:val="clear" w:color="auto" w:fill="FFFFFF"/>
          <w:lang w:val="ja-JP" w:bidi="ja-JP"/>
        </w:rPr>
        <w:t>)</w:t>
      </w:r>
      <w:r w:rsidRPr="00417B31">
        <w:rPr>
          <w:rFonts w:ascii="Meiryo UI" w:eastAsia="Meiryo UI" w:hAnsi="Meiryo UI" w:cs="ＭＳ ゴシック" w:hint="eastAsia"/>
          <w:color w:val="171717"/>
          <w:sz w:val="22"/>
          <w:szCs w:val="22"/>
          <w:shd w:val="clear" w:color="auto" w:fill="FFFFFF"/>
          <w:lang w:val="ja-JP" w:bidi="ja-JP"/>
        </w:rPr>
        <w:t>、常滑</w:t>
      </w:r>
      <w:r w:rsidRPr="00417B31">
        <w:rPr>
          <w:rFonts w:ascii="Meiryo UI" w:eastAsia="Meiryo UI" w:hAnsi="Meiryo UI" w:hint="eastAsia"/>
          <w:color w:val="171717"/>
          <w:sz w:val="22"/>
          <w:szCs w:val="22"/>
          <w:shd w:val="clear" w:color="auto" w:fill="FFFFFF"/>
          <w:lang w:val="ja-JP" w:bidi="ja-JP"/>
        </w:rPr>
        <w:t xml:space="preserve"> (</w:t>
      </w:r>
      <w:r w:rsidRPr="00417B31">
        <w:rPr>
          <w:rFonts w:ascii="Meiryo UI" w:eastAsia="Meiryo UI" w:hAnsi="Meiryo UI" w:cs="ＭＳ ゴシック" w:hint="eastAsia"/>
          <w:color w:val="171717"/>
          <w:sz w:val="22"/>
          <w:szCs w:val="22"/>
          <w:shd w:val="clear" w:color="auto" w:fill="FFFFFF"/>
          <w:lang w:val="ja-JP" w:bidi="ja-JP"/>
        </w:rPr>
        <w:t>愛知県</w:t>
      </w:r>
      <w:r w:rsidRPr="00417B31">
        <w:rPr>
          <w:rFonts w:ascii="Meiryo UI" w:eastAsia="Meiryo UI" w:hAnsi="Meiryo UI" w:hint="eastAsia"/>
          <w:color w:val="171717"/>
          <w:sz w:val="22"/>
          <w:szCs w:val="22"/>
          <w:shd w:val="clear" w:color="auto" w:fill="FFFFFF"/>
          <w:lang w:val="ja-JP" w:bidi="ja-JP"/>
        </w:rPr>
        <w:t>)</w:t>
      </w:r>
      <w:r w:rsidRPr="00417B31">
        <w:rPr>
          <w:rFonts w:ascii="Meiryo UI" w:eastAsia="Meiryo UI" w:hAnsi="Meiryo UI" w:cs="ＭＳ ゴシック" w:hint="eastAsia"/>
          <w:color w:val="171717"/>
          <w:sz w:val="22"/>
          <w:szCs w:val="22"/>
          <w:shd w:val="clear" w:color="auto" w:fill="FFFFFF"/>
          <w:lang w:val="ja-JP" w:bidi="ja-JP"/>
        </w:rPr>
        <w:t>、備前</w:t>
      </w:r>
      <w:r w:rsidRPr="00417B31">
        <w:rPr>
          <w:rFonts w:ascii="Meiryo UI" w:eastAsia="Meiryo UI" w:hAnsi="Meiryo UI" w:hint="eastAsia"/>
          <w:color w:val="171717"/>
          <w:sz w:val="22"/>
          <w:szCs w:val="22"/>
          <w:shd w:val="clear" w:color="auto" w:fill="FFFFFF"/>
          <w:lang w:val="ja-JP" w:bidi="ja-JP"/>
        </w:rPr>
        <w:t xml:space="preserve"> (</w:t>
      </w:r>
      <w:r w:rsidRPr="00417B31">
        <w:rPr>
          <w:rFonts w:ascii="Meiryo UI" w:eastAsia="Meiryo UI" w:hAnsi="Meiryo UI" w:cs="ＭＳ ゴシック" w:hint="eastAsia"/>
          <w:color w:val="171717"/>
          <w:sz w:val="22"/>
          <w:szCs w:val="22"/>
          <w:shd w:val="clear" w:color="auto" w:fill="FFFFFF"/>
          <w:lang w:val="ja-JP" w:bidi="ja-JP"/>
        </w:rPr>
        <w:t>岡山県</w:t>
      </w:r>
      <w:r w:rsidRPr="00417B31">
        <w:rPr>
          <w:rFonts w:ascii="Meiryo UI" w:eastAsia="Meiryo UI" w:hAnsi="Meiryo UI" w:hint="eastAsia"/>
          <w:color w:val="171717"/>
          <w:sz w:val="22"/>
          <w:szCs w:val="22"/>
          <w:shd w:val="clear" w:color="auto" w:fill="FFFFFF"/>
          <w:lang w:val="ja-JP" w:bidi="ja-JP"/>
        </w:rPr>
        <w:t xml:space="preserve">) </w:t>
      </w:r>
      <w:r w:rsidRPr="00417B31">
        <w:rPr>
          <w:rFonts w:ascii="Meiryo UI" w:eastAsia="Meiryo UI" w:hAnsi="Meiryo UI" w:cs="ＭＳ ゴシック" w:hint="eastAsia"/>
          <w:color w:val="171717"/>
          <w:sz w:val="22"/>
          <w:szCs w:val="22"/>
          <w:shd w:val="clear" w:color="auto" w:fill="FFFFFF"/>
          <w:lang w:val="ja-JP" w:bidi="ja-JP"/>
        </w:rPr>
        <w:t>といった、他の生産中心地の生産性と流通が改善した結果かもしれません。</w:t>
      </w:r>
      <w:r w:rsidRPr="00417B31">
        <w:rPr>
          <w:rFonts w:ascii="Meiryo UI" w:eastAsia="Meiryo UI" w:hAnsi="Meiryo UI"/>
          <w:color w:val="171717"/>
          <w:sz w:val="22"/>
          <w:szCs w:val="22"/>
          <w:shd w:val="clear" w:color="auto" w:fill="FFFFFF"/>
          <w:lang w:val="ja-JP" w:bidi="ja-JP"/>
        </w:rPr>
        <w:t> </w:t>
      </w:r>
    </w:p>
    <w:p w:rsidR="002D2BDC" w:rsidRPr="00417B31" w:rsidRDefault="002D2BDC" w:rsidP="002D2BDC">
      <w:pPr>
        <w:pStyle w:val="Web"/>
        <w:tabs>
          <w:tab w:val="left" w:pos="284"/>
        </w:tabs>
        <w:spacing w:before="0" w:beforeAutospacing="0" w:after="0" w:afterAutospacing="0"/>
        <w:rPr>
          <w:rFonts w:ascii="Meiryo UI" w:eastAsia="Meiryo UI" w:hAnsi="Meiryo UI"/>
          <w:color w:val="171717"/>
          <w:sz w:val="22"/>
          <w:szCs w:val="22"/>
          <w:shd w:val="clear" w:color="auto" w:fill="FFFFFF"/>
        </w:rPr>
      </w:pPr>
    </w:p>
    <w:p w:rsidR="002D2BDC" w:rsidRPr="00417B31" w:rsidRDefault="002D2BDC" w:rsidP="002D2BDC">
      <w:pPr>
        <w:pStyle w:val="Web"/>
        <w:tabs>
          <w:tab w:val="left" w:pos="284"/>
        </w:tabs>
        <w:spacing w:before="0" w:beforeAutospacing="0" w:after="0" w:afterAutospacing="0"/>
        <w:rPr>
          <w:rFonts w:ascii="Meiryo UI" w:eastAsia="Meiryo UI" w:hAnsi="Meiryo UI"/>
          <w:i/>
          <w:iCs/>
          <w:color w:val="171717"/>
          <w:sz w:val="22"/>
          <w:szCs w:val="22"/>
          <w:shd w:val="clear" w:color="auto" w:fill="FFFFFF"/>
        </w:rPr>
      </w:pPr>
      <w:r w:rsidRPr="00417B31">
        <w:rPr>
          <w:rFonts w:ascii="Meiryo UI" w:eastAsia="Meiryo UI" w:hAnsi="Meiryo UI" w:cs="ＭＳ ゴシック" w:hint="eastAsia"/>
          <w:i/>
          <w:color w:val="171717"/>
          <w:sz w:val="22"/>
          <w:szCs w:val="22"/>
          <w:shd w:val="clear" w:color="auto" w:fill="FFFFFF"/>
          <w:lang w:val="ja-JP" w:bidi="ja-JP"/>
        </w:rPr>
        <w:t>珠洲焼の再発見</w:t>
      </w:r>
      <w:r w:rsidRPr="00417B31">
        <w:rPr>
          <w:rFonts w:ascii="Meiryo UI" w:eastAsia="Meiryo UI" w:hAnsi="Meiryo UI" w:hint="eastAsia"/>
          <w:i/>
          <w:color w:val="171717"/>
          <w:sz w:val="22"/>
          <w:szCs w:val="22"/>
          <w:shd w:val="clear" w:color="auto" w:fill="FFFFFF"/>
          <w:lang w:val="ja-JP" w:bidi="ja-JP"/>
        </w:rPr>
        <w:tab/>
      </w:r>
    </w:p>
    <w:p w:rsidR="002D2BDC" w:rsidRPr="00417B31" w:rsidRDefault="002D2BDC" w:rsidP="002D2BDC">
      <w:pPr>
        <w:pStyle w:val="Web"/>
        <w:tabs>
          <w:tab w:val="left" w:pos="284"/>
        </w:tabs>
        <w:spacing w:before="0" w:beforeAutospacing="0" w:after="0" w:afterAutospacing="0"/>
        <w:rPr>
          <w:rFonts w:ascii="Meiryo UI" w:eastAsia="Meiryo UI" w:hAnsi="Meiryo UI"/>
          <w:color w:val="171717"/>
          <w:sz w:val="22"/>
          <w:szCs w:val="22"/>
          <w:shd w:val="clear" w:color="auto" w:fill="FFFFFF"/>
        </w:rPr>
      </w:pPr>
      <w:r w:rsidRPr="00417B31">
        <w:rPr>
          <w:rFonts w:ascii="Meiryo UI" w:eastAsia="Meiryo UI" w:hAnsi="Meiryo UI" w:hint="eastAsia"/>
          <w:color w:val="171717"/>
          <w:sz w:val="22"/>
          <w:szCs w:val="22"/>
          <w:shd w:val="clear" w:color="auto" w:fill="FFFFFF"/>
          <w:lang w:val="ja-JP" w:bidi="ja-JP"/>
        </w:rPr>
        <w:tab/>
      </w:r>
      <w:r w:rsidRPr="00417B31">
        <w:rPr>
          <w:rFonts w:ascii="Meiryo UI" w:eastAsia="Meiryo UI" w:hAnsi="Meiryo UI" w:cs="ＭＳ ゴシック" w:hint="eastAsia"/>
          <w:color w:val="171717"/>
          <w:sz w:val="22"/>
          <w:szCs w:val="22"/>
          <w:shd w:val="clear" w:color="auto" w:fill="FFFFFF"/>
          <w:lang w:val="ja-JP" w:bidi="ja-JP"/>
        </w:rPr>
        <w:t>珠洲の独特な焼物は、</w:t>
      </w:r>
      <w:r w:rsidRPr="00417B31">
        <w:rPr>
          <w:rFonts w:ascii="Meiryo UI" w:eastAsia="Meiryo UI" w:hAnsi="Meiryo UI" w:hint="eastAsia"/>
          <w:color w:val="171717"/>
          <w:sz w:val="22"/>
          <w:szCs w:val="22"/>
          <w:shd w:val="clear" w:color="auto" w:fill="FFFFFF"/>
          <w:lang w:val="ja-JP" w:bidi="ja-JP"/>
        </w:rPr>
        <w:t>1951</w:t>
      </w:r>
      <w:r w:rsidRPr="00417B31">
        <w:rPr>
          <w:rFonts w:ascii="Meiryo UI" w:eastAsia="Meiryo UI" w:hAnsi="Meiryo UI" w:cs="ＭＳ ゴシック" w:hint="eastAsia"/>
          <w:color w:val="171717"/>
          <w:sz w:val="22"/>
          <w:szCs w:val="22"/>
          <w:shd w:val="clear" w:color="auto" w:fill="FFFFFF"/>
          <w:lang w:val="ja-JP" w:bidi="ja-JP"/>
        </w:rPr>
        <w:t>年にひとつの骨壺が発掘されるまで、ほぼ忘れられていました。さらなる発掘により、珠洲周辺で</w:t>
      </w:r>
      <w:r w:rsidRPr="00417B31">
        <w:rPr>
          <w:rFonts w:ascii="Meiryo UI" w:eastAsia="Meiryo UI" w:hAnsi="Meiryo UI" w:hint="eastAsia"/>
          <w:color w:val="171717"/>
          <w:sz w:val="22"/>
          <w:szCs w:val="22"/>
          <w:shd w:val="clear" w:color="auto" w:fill="FFFFFF"/>
          <w:lang w:val="ja-JP" w:bidi="ja-JP"/>
        </w:rPr>
        <w:t>40</w:t>
      </w:r>
      <w:r w:rsidRPr="00417B31">
        <w:rPr>
          <w:rFonts w:ascii="Meiryo UI" w:eastAsia="Meiryo UI" w:hAnsi="Meiryo UI" w:cs="ＭＳ ゴシック" w:hint="eastAsia"/>
          <w:color w:val="171717"/>
          <w:sz w:val="22"/>
          <w:szCs w:val="22"/>
          <w:shd w:val="clear" w:color="auto" w:fill="FFFFFF"/>
          <w:lang w:val="ja-JP" w:bidi="ja-JP"/>
        </w:rPr>
        <w:t>の窯が発見されました。</w:t>
      </w:r>
      <w:r w:rsidRPr="00417B31">
        <w:rPr>
          <w:rFonts w:ascii="Meiryo UI" w:eastAsia="Meiryo UI" w:hAnsi="Meiryo UI" w:hint="eastAsia"/>
          <w:color w:val="171717"/>
          <w:sz w:val="22"/>
          <w:szCs w:val="22"/>
          <w:shd w:val="clear" w:color="auto" w:fill="FFFFFF"/>
          <w:lang w:val="ja-JP" w:bidi="ja-JP"/>
        </w:rPr>
        <w:t>1972</w:t>
      </w:r>
      <w:r w:rsidRPr="00417B31">
        <w:rPr>
          <w:rFonts w:ascii="Meiryo UI" w:eastAsia="Meiryo UI" w:hAnsi="Meiryo UI" w:cs="ＭＳ ゴシック" w:hint="eastAsia"/>
          <w:color w:val="171717"/>
          <w:sz w:val="22"/>
          <w:szCs w:val="22"/>
          <w:shd w:val="clear" w:color="auto" w:fill="FFFFFF"/>
          <w:lang w:val="ja-JP" w:bidi="ja-JP"/>
        </w:rPr>
        <w:t>年、陶芸家の小野寺玄</w:t>
      </w:r>
      <w:r w:rsidRPr="00417B31">
        <w:rPr>
          <w:rFonts w:ascii="Meiryo UI" w:eastAsia="Meiryo UI" w:hAnsi="Meiryo UI" w:hint="eastAsia"/>
          <w:color w:val="171717"/>
          <w:sz w:val="22"/>
          <w:szCs w:val="22"/>
          <w:shd w:val="clear" w:color="auto" w:fill="FFFFFF"/>
          <w:lang w:val="ja-JP" w:bidi="ja-JP"/>
        </w:rPr>
        <w:t xml:space="preserve"> (1934</w:t>
      </w:r>
      <w:r w:rsidRPr="00417B31">
        <w:rPr>
          <w:rFonts w:ascii="Meiryo UI" w:eastAsia="Meiryo UI" w:hAnsi="Meiryo UI" w:cs="ＭＳ ゴシック" w:hint="eastAsia"/>
          <w:color w:val="171717"/>
          <w:sz w:val="22"/>
          <w:szCs w:val="22"/>
          <w:shd w:val="clear" w:color="auto" w:fill="FFFFFF"/>
          <w:lang w:val="ja-JP" w:bidi="ja-JP"/>
        </w:rPr>
        <w:t>～</w:t>
      </w:r>
      <w:r w:rsidRPr="00417B31">
        <w:rPr>
          <w:rFonts w:ascii="Meiryo UI" w:eastAsia="Meiryo UI" w:hAnsi="Meiryo UI" w:hint="eastAsia"/>
          <w:color w:val="171717"/>
          <w:sz w:val="22"/>
          <w:szCs w:val="22"/>
          <w:shd w:val="clear" w:color="auto" w:fill="FFFFFF"/>
          <w:lang w:val="ja-JP" w:bidi="ja-JP"/>
        </w:rPr>
        <w:t>2016</w:t>
      </w:r>
      <w:r w:rsidRPr="00417B31">
        <w:rPr>
          <w:rFonts w:ascii="Meiryo UI" w:eastAsia="Meiryo UI" w:hAnsi="Meiryo UI" w:cs="ＭＳ ゴシック" w:hint="eastAsia"/>
          <w:color w:val="171717"/>
          <w:sz w:val="22"/>
          <w:szCs w:val="22"/>
          <w:shd w:val="clear" w:color="auto" w:fill="FFFFFF"/>
          <w:lang w:val="ja-JP" w:bidi="ja-JP"/>
        </w:rPr>
        <w:t>年</w:t>
      </w:r>
      <w:r w:rsidRPr="00417B31">
        <w:rPr>
          <w:rFonts w:ascii="Meiryo UI" w:eastAsia="Meiryo UI" w:hAnsi="Meiryo UI" w:hint="eastAsia"/>
          <w:color w:val="171717"/>
          <w:sz w:val="22"/>
          <w:szCs w:val="22"/>
          <w:shd w:val="clear" w:color="auto" w:fill="FFFFFF"/>
          <w:lang w:val="ja-JP" w:bidi="ja-JP"/>
        </w:rPr>
        <w:t xml:space="preserve">) </w:t>
      </w:r>
      <w:r w:rsidRPr="00417B31">
        <w:rPr>
          <w:rFonts w:ascii="Meiryo UI" w:eastAsia="Meiryo UI" w:hAnsi="Meiryo UI" w:cs="ＭＳ ゴシック" w:hint="eastAsia"/>
          <w:color w:val="171717"/>
          <w:sz w:val="22"/>
          <w:szCs w:val="22"/>
          <w:shd w:val="clear" w:color="auto" w:fill="FFFFFF"/>
          <w:lang w:val="ja-JP" w:bidi="ja-JP"/>
        </w:rPr>
        <w:t>は、珠洲焼作りの伝統的な方法をよみがえらせるために、珠洲の粘土で実験を始めました。現在、能登半島で珠洲焼を作っている陶芸家は、約</w:t>
      </w:r>
      <w:r w:rsidRPr="00417B31">
        <w:rPr>
          <w:rFonts w:ascii="Meiryo UI" w:eastAsia="Meiryo UI" w:hAnsi="Meiryo UI" w:hint="eastAsia"/>
          <w:color w:val="171717"/>
          <w:sz w:val="22"/>
          <w:szCs w:val="22"/>
          <w:shd w:val="clear" w:color="auto" w:fill="FFFFFF"/>
          <w:lang w:val="ja-JP" w:bidi="ja-JP"/>
        </w:rPr>
        <w:t>40</w:t>
      </w:r>
      <w:r w:rsidRPr="00417B31">
        <w:rPr>
          <w:rFonts w:ascii="Meiryo UI" w:eastAsia="Meiryo UI" w:hAnsi="Meiryo UI" w:cs="ＭＳ ゴシック" w:hint="eastAsia"/>
          <w:color w:val="171717"/>
          <w:sz w:val="22"/>
          <w:szCs w:val="22"/>
          <w:shd w:val="clear" w:color="auto" w:fill="FFFFFF"/>
          <w:lang w:val="ja-JP" w:bidi="ja-JP"/>
        </w:rPr>
        <w:t>名います。</w:t>
      </w:r>
      <w:r w:rsidRPr="00417B31">
        <w:rPr>
          <w:rFonts w:ascii="Meiryo UI" w:eastAsia="Meiryo UI" w:hAnsi="Meiryo UI"/>
          <w:color w:val="171717"/>
          <w:sz w:val="22"/>
          <w:szCs w:val="22"/>
          <w:shd w:val="clear" w:color="auto" w:fill="FFFFFF"/>
          <w:lang w:val="ja-JP" w:bidi="ja-JP"/>
        </w:rPr>
        <w:t> </w:t>
      </w:r>
    </w:p>
    <w:p w:rsidR="002D2BDC" w:rsidRPr="00417B31" w:rsidRDefault="002D2BDC" w:rsidP="002D2BDC">
      <w:pPr>
        <w:pStyle w:val="Web"/>
        <w:tabs>
          <w:tab w:val="left" w:pos="284"/>
        </w:tabs>
        <w:spacing w:before="0" w:beforeAutospacing="0" w:after="0" w:afterAutospacing="0"/>
        <w:rPr>
          <w:rFonts w:ascii="Meiryo UI" w:eastAsia="Meiryo UI" w:hAnsi="Meiryo UI"/>
          <w:sz w:val="22"/>
          <w:szCs w:val="22"/>
        </w:rPr>
      </w:pPr>
      <w:r w:rsidRPr="00417B31">
        <w:rPr>
          <w:rFonts w:ascii="Meiryo UI" w:eastAsia="Meiryo UI" w:hAnsi="Meiryo UI" w:hint="eastAsia"/>
          <w:sz w:val="22"/>
          <w:szCs w:val="22"/>
          <w:lang w:val="ja-JP" w:bidi="ja-JP"/>
        </w:rPr>
        <w:tab/>
      </w:r>
      <w:r w:rsidRPr="00417B31">
        <w:rPr>
          <w:rFonts w:ascii="Meiryo UI" w:eastAsia="Meiryo UI" w:hAnsi="Meiryo UI" w:cs="ＭＳ ゴシック" w:hint="eastAsia"/>
          <w:color w:val="171717"/>
          <w:sz w:val="22"/>
          <w:szCs w:val="22"/>
          <w:shd w:val="clear" w:color="auto" w:fill="FFFFFF"/>
          <w:lang w:val="ja-JP" w:bidi="ja-JP"/>
        </w:rPr>
        <w:t>この資料館の所蔵品には、</w:t>
      </w:r>
      <w:r w:rsidRPr="00417B31">
        <w:rPr>
          <w:rFonts w:ascii="Meiryo UI" w:eastAsia="Meiryo UI" w:hAnsi="Meiryo UI" w:hint="eastAsia"/>
          <w:color w:val="171717"/>
          <w:sz w:val="22"/>
          <w:szCs w:val="22"/>
          <w:shd w:val="clear" w:color="auto" w:fill="FFFFFF"/>
          <w:lang w:val="ja-JP" w:bidi="ja-JP"/>
        </w:rPr>
        <w:t>12</w:t>
      </w:r>
      <w:r w:rsidRPr="00417B31">
        <w:rPr>
          <w:rFonts w:ascii="Meiryo UI" w:eastAsia="Meiryo UI" w:hAnsi="Meiryo UI" w:cs="ＭＳ ゴシック" w:hint="eastAsia"/>
          <w:color w:val="171717"/>
          <w:sz w:val="22"/>
          <w:szCs w:val="22"/>
          <w:shd w:val="clear" w:color="auto" w:fill="FFFFFF"/>
          <w:lang w:val="ja-JP" w:bidi="ja-JP"/>
        </w:rPr>
        <w:t>世紀から</w:t>
      </w:r>
      <w:r w:rsidRPr="00417B31">
        <w:rPr>
          <w:rFonts w:ascii="Meiryo UI" w:eastAsia="Meiryo UI" w:hAnsi="Meiryo UI" w:hint="eastAsia"/>
          <w:color w:val="171717"/>
          <w:sz w:val="22"/>
          <w:szCs w:val="22"/>
          <w:shd w:val="clear" w:color="auto" w:fill="FFFFFF"/>
          <w:lang w:val="ja-JP" w:bidi="ja-JP"/>
        </w:rPr>
        <w:t>15</w:t>
      </w:r>
      <w:r w:rsidRPr="00417B31">
        <w:rPr>
          <w:rFonts w:ascii="Meiryo UI" w:eastAsia="Meiryo UI" w:hAnsi="Meiryo UI" w:cs="ＭＳ ゴシック" w:hint="eastAsia"/>
          <w:color w:val="171717"/>
          <w:sz w:val="22"/>
          <w:szCs w:val="22"/>
          <w:shd w:val="clear" w:color="auto" w:fill="FFFFFF"/>
          <w:lang w:val="ja-JP" w:bidi="ja-JP"/>
        </w:rPr>
        <w:t>世紀までの珠洲焼の例とともに、現代の作品が含まれています。</w:t>
      </w:r>
      <w:r w:rsidRPr="00417B31">
        <w:rPr>
          <w:rFonts w:ascii="Meiryo UI" w:eastAsia="Meiryo UI" w:hAnsi="Meiryo UI"/>
          <w:color w:val="171717"/>
          <w:sz w:val="22"/>
          <w:szCs w:val="22"/>
          <w:shd w:val="clear" w:color="auto" w:fill="FFFFFF"/>
          <w:lang w:val="ja-JP" w:bidi="ja-JP"/>
        </w:rPr>
        <w:t>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D2BDC"/>
    <w:rsid w:val="002D2BD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1426B2-C43E-4141-9602-63A605E7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D2BDC"/>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