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3B4" w:rsidRPr="001E6D40" w:rsidRDefault="003743B4" w:rsidP="003743B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八幡堀めぐり</w:t>
      </w:r>
    </w:p>
    <w:p w:rsidR="003743B4" w:rsidRDefault="003743B4" w:rsidP="003743B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3743B4" w:rsidRPr="005577BB" w:rsidRDefault="003743B4" w:rsidP="003743B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577BB">
        <w:rPr>
          <w:rFonts w:ascii="Meiryo UI" w:eastAsia="Meiryo UI" w:hAnsi="Meiryo UI" w:cs="ＭＳ ゴシック" w:hint="eastAsia"/>
          <w:sz w:val="22"/>
        </w:rPr>
        <w:t>近江八幡の旧市街の伝統的な建築物を楽しむには、八幡堀の遊覧船に乗るのが便利である。かつて商業用水路として賑わったこの運河には、白壁の土蔵や風情ある商家が軒を連ね、その歴史を物語っている。江戸時代の風景がよく残っており、タイムスリップしたかのような錯覚を覚えるほどで、時代劇の撮影がよく行われている。</w:t>
      </w:r>
    </w:p>
    <w:p w:rsidR="003743B4" w:rsidRDefault="003743B4" w:rsidP="003743B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577BB">
        <w:rPr>
          <w:rFonts w:ascii="Meiryo UI" w:eastAsia="Meiryo UI" w:hAnsi="Meiryo UI" w:cs="ＭＳ ゴシック" w:hint="eastAsia"/>
          <w:sz w:val="22"/>
        </w:rPr>
        <w:t xml:space="preserve">        </w:t>
      </w:r>
      <w:r w:rsidRPr="005577BB">
        <w:rPr>
          <w:rFonts w:ascii="Meiryo UI" w:eastAsia="Meiryo UI" w:hAnsi="Meiryo UI" w:cs="ＭＳ ゴシック" w:hint="eastAsia"/>
          <w:sz w:val="22"/>
        </w:rPr>
        <w:tab/>
        <w:t>2社が八幡堀めぐりの遊覧船を運航している。どちらも屋根付きの船で、船内は畳敷きの簡素な造り。乗船する際は、靴を脱いで屋根のある部分に入り、畳の上に座る。どのコースも絵になる堀の中央部を発着するが、西端の静かな場所を巡るコースも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3B4"/>
    <w:rsid w:val="003743B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A5466-5BE8-4209-BB12-98A83A53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2023-07-11T05:46:00Z</dcterms:created>
  <dcterms:modified xsi:type="dcterms:W3CDTF">2023-07-11T05:46:00Z</dcterms:modified>
</cp:coreProperties>
</file>