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12A" w:rsidRPr="001E6D40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八幡堀めぐり</w:t>
      </w:r>
    </w:p>
    <w:p w:rsidR="009A612A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9A612A" w:rsidRPr="005577BB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 w:hint="eastAsia"/>
          <w:sz w:val="22"/>
        </w:rPr>
        <w:t>近江八幡の旧市街の伝統的な建築物を楽しむには、八幡堀の遊覧船に乗るのが便利である。かつて商業用水路として賑わったこの運河には、白壁の土蔵や風情ある商家が軒を連ね、その歴史を物語っている。江戸時代の風景がよく残っており、タイムスリップしたかのような錯覚を覚えるほどで、時代劇の撮影がよく行われている。</w:t>
      </w:r>
    </w:p>
    <w:p w:rsidR="009A612A" w:rsidRPr="005577BB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/>
          <w:sz w:val="22"/>
        </w:rPr>
        <w:t xml:space="preserve"> </w:t>
      </w:r>
    </w:p>
    <w:p w:rsidR="009A612A" w:rsidRPr="005577BB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 w:hint="eastAsia"/>
          <w:sz w:val="22"/>
        </w:rPr>
        <w:t>「和でん」</w:t>
      </w:r>
      <w:r>
        <w:rPr>
          <w:rFonts w:ascii="Meiryo UI" w:eastAsia="Meiryo UI" w:hAnsi="Meiryo UI" w:cs="ＭＳ ゴシック" w:hint="eastAsia"/>
          <w:sz w:val="22"/>
        </w:rPr>
        <w:t>と</w:t>
      </w:r>
      <w:r w:rsidRPr="005577BB">
        <w:rPr>
          <w:rFonts w:ascii="Meiryo UI" w:eastAsia="Meiryo UI" w:hAnsi="Meiryo UI" w:cs="ＭＳ ゴシック" w:hint="eastAsia"/>
          <w:sz w:val="22"/>
        </w:rPr>
        <w:t>「新町」</w:t>
      </w:r>
      <w:r>
        <w:rPr>
          <w:rFonts w:ascii="Meiryo UI" w:eastAsia="Meiryo UI" w:hAnsi="Meiryo UI" w:cs="ＭＳ ゴシック" w:hint="eastAsia"/>
          <w:sz w:val="22"/>
        </w:rPr>
        <w:t>の</w:t>
      </w:r>
      <w:r w:rsidRPr="005577BB">
        <w:rPr>
          <w:rFonts w:ascii="Meiryo UI" w:eastAsia="Meiryo UI" w:hAnsi="Meiryo UI" w:cs="ＭＳ ゴシック" w:hint="eastAsia"/>
          <w:sz w:val="22"/>
        </w:rPr>
        <w:t>2社が八幡堀めぐりの遊覧船を運航している。「和でん」のモーターボートに12人乗りのものまである。事前予約も可能だが、空きがあれば直接乗船することもできる。夏期は午前10時から午後4時、他の季節は午後3時まで運航している。「新町」には船尾に船頭が乗る手漕ぎボートがある。</w:t>
      </w:r>
      <w:r w:rsidRPr="005577BB">
        <w:rPr>
          <w:rFonts w:ascii="Meiryo UI" w:eastAsia="Meiryo UI" w:hAnsi="Meiryo UI" w:cs="ＭＳ ゴシック"/>
          <w:sz w:val="22"/>
        </w:rPr>
        <w:t>4</w:t>
      </w:r>
      <w:r w:rsidRPr="005577BB">
        <w:rPr>
          <w:rFonts w:ascii="Meiryo UI" w:eastAsia="Meiryo UI" w:hAnsi="Meiryo UI" w:cs="ＭＳ ゴシック" w:hint="eastAsia"/>
          <w:sz w:val="22"/>
        </w:rPr>
        <w:t>〜</w:t>
      </w:r>
      <w:r w:rsidRPr="005577BB">
        <w:rPr>
          <w:rFonts w:ascii="Meiryo UI" w:eastAsia="Meiryo UI" w:hAnsi="Meiryo UI" w:cs="ＭＳ ゴシック"/>
          <w:sz w:val="22"/>
        </w:rPr>
        <w:t>6</w:t>
      </w:r>
      <w:r w:rsidRPr="005577BB">
        <w:rPr>
          <w:rFonts w:ascii="Meiryo UI" w:eastAsia="Meiryo UI" w:hAnsi="Meiryo UI" w:cs="ＭＳ ゴシック" w:hint="eastAsia"/>
          <w:sz w:val="22"/>
        </w:rPr>
        <w:t>人乗りで、乗船は事前予約が必要だ。営業時間は午前</w:t>
      </w:r>
      <w:r w:rsidRPr="005577BB">
        <w:rPr>
          <w:rFonts w:ascii="Meiryo UI" w:eastAsia="Meiryo UI" w:hAnsi="Meiryo UI" w:cs="ＭＳ ゴシック"/>
          <w:sz w:val="22"/>
        </w:rPr>
        <w:t>10</w:t>
      </w:r>
      <w:r w:rsidRPr="005577BB">
        <w:rPr>
          <w:rFonts w:ascii="Meiryo UI" w:eastAsia="Meiryo UI" w:hAnsi="Meiryo UI" w:cs="ＭＳ ゴシック" w:hint="eastAsia"/>
          <w:sz w:val="22"/>
        </w:rPr>
        <w:t>時から午後</w:t>
      </w:r>
      <w:r w:rsidRPr="005577BB">
        <w:rPr>
          <w:rFonts w:ascii="Meiryo UI" w:eastAsia="Meiryo UI" w:hAnsi="Meiryo UI" w:cs="ＭＳ ゴシック"/>
          <w:sz w:val="22"/>
        </w:rPr>
        <w:t>4</w:t>
      </w:r>
      <w:r w:rsidRPr="005577BB">
        <w:rPr>
          <w:rFonts w:ascii="Meiryo UI" w:eastAsia="Meiryo UI" w:hAnsi="Meiryo UI" w:cs="ＭＳ ゴシック" w:hint="eastAsia"/>
          <w:sz w:val="22"/>
        </w:rPr>
        <w:t>時までで、水曜日とお盆、年末年始は休業。</w:t>
      </w:r>
      <w:r w:rsidRPr="005577BB">
        <w:rPr>
          <w:rFonts w:ascii="Meiryo UI" w:eastAsia="Meiryo UI" w:hAnsi="Meiryo UI" w:cs="ＭＳ ゴシック"/>
          <w:sz w:val="22"/>
        </w:rPr>
        <w:t>1</w:t>
      </w:r>
      <w:r w:rsidRPr="005577BB">
        <w:rPr>
          <w:rFonts w:ascii="Meiryo UI" w:eastAsia="Meiryo UI" w:hAnsi="Meiryo UI" w:cs="ＭＳ ゴシック" w:hint="eastAsia"/>
          <w:sz w:val="22"/>
        </w:rPr>
        <w:t>月、</w:t>
      </w:r>
      <w:r w:rsidRPr="005577BB">
        <w:rPr>
          <w:rFonts w:ascii="Meiryo UI" w:eastAsia="Meiryo UI" w:hAnsi="Meiryo UI" w:cs="ＭＳ ゴシック"/>
          <w:sz w:val="22"/>
        </w:rPr>
        <w:t>2</w:t>
      </w:r>
      <w:r w:rsidRPr="005577BB">
        <w:rPr>
          <w:rFonts w:ascii="Meiryo UI" w:eastAsia="Meiryo UI" w:hAnsi="Meiryo UI" w:cs="ＭＳ ゴシック" w:hint="eastAsia"/>
          <w:sz w:val="22"/>
        </w:rPr>
        <w:t>月は金、土、日のみ運行する。</w:t>
      </w:r>
    </w:p>
    <w:p w:rsidR="009A612A" w:rsidRPr="005577BB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A612A" w:rsidRDefault="009A612A" w:rsidP="009A61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 w:hint="eastAsia"/>
          <w:sz w:val="22"/>
        </w:rPr>
        <w:t>両社とも船は屋根付きで、船内は畳敷きの簡素な造り。乗船するときは靴を脱いで屋根のある部分に入り、畳の上に座る。どのコースも絵になるお堀の中央部分が発着点だが、西端の静かな場所を巡るコース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12A"/>
    <w:rsid w:val="00444234"/>
    <w:rsid w:val="009A61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70B75-B3C0-45E8-A367-7537820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