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05FF" w:rsidRPr="001E6D40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近江八幡のヴォーリズ建築</w:t>
      </w:r>
    </w:p>
    <w:p w:rsidR="009C05F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sz w:val="22"/>
        </w:rPr>
        <w:t>ヴォーリズ記念館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sz w:val="22"/>
        </w:rPr>
        <w:t>ヴォーリズ夫妻が晩年を過ごした、1931年に竣工した木造2階建ての簡素な住宅。現在は、ヴォーリズの生前の思い出の品々を展示しており、事前に電話予約をすると、見学することができる。ヴォーリズ記念館は滋賀県</w:t>
      </w:r>
      <w:r>
        <w:rPr>
          <w:rFonts w:ascii="Meiryo UI" w:eastAsia="Meiryo UI" w:hAnsi="Meiryo UI" w:cs="ＭＳ ゴシック" w:hint="eastAsia"/>
          <w:sz w:val="22"/>
        </w:rPr>
        <w:t>の</w:t>
      </w:r>
      <w:r w:rsidRPr="0004177F">
        <w:rPr>
          <w:rFonts w:ascii="Meiryo UI" w:eastAsia="Meiryo UI" w:hAnsi="Meiryo UI" w:cs="ＭＳ ゴシック" w:hint="eastAsia"/>
          <w:sz w:val="22"/>
        </w:rPr>
        <w:t>文化財</w:t>
      </w:r>
      <w:r>
        <w:rPr>
          <w:rFonts w:ascii="Meiryo UI" w:eastAsia="Meiryo UI" w:hAnsi="Meiryo UI" w:cs="ＭＳ ゴシック" w:hint="eastAsia"/>
          <w:sz w:val="22"/>
        </w:rPr>
        <w:t>に指定されている。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sz w:val="22"/>
        </w:rPr>
        <w:t>アンドリュース記念館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sz w:val="22"/>
        </w:rPr>
        <w:t>1907年に近江八幡YMCAとして建設され、ヴォーリズが大学時代に親交のあったハーバート・アンドリュースを記念して建てられた。ヴォーリズの最初の建築作品であり、国の登録有形文化財</w:t>
      </w:r>
      <w:r>
        <w:rPr>
          <w:rFonts w:ascii="Meiryo UI" w:eastAsia="Meiryo UI" w:hAnsi="Meiryo UI" w:cs="ＭＳ ゴシック" w:hint="eastAsia"/>
          <w:sz w:val="22"/>
        </w:rPr>
        <w:t>である</w:t>
      </w:r>
      <w:r w:rsidRPr="0004177F">
        <w:rPr>
          <w:rFonts w:ascii="Meiryo UI" w:eastAsia="Meiryo UI" w:hAnsi="Meiryo UI" w:cs="ＭＳ ゴシック" w:hint="eastAsia"/>
          <w:sz w:val="22"/>
        </w:rPr>
        <w:t>。普段は非公開だが、</w:t>
      </w:r>
      <w:r>
        <w:rPr>
          <w:rFonts w:ascii="Meiryo UI" w:eastAsia="Meiryo UI" w:hAnsi="Meiryo UI" w:cs="ＭＳ ゴシック" w:hint="eastAsia"/>
          <w:sz w:val="22"/>
        </w:rPr>
        <w:t>期日限定、</w:t>
      </w:r>
      <w:r w:rsidRPr="0004177F">
        <w:rPr>
          <w:rFonts w:ascii="Meiryo UI" w:eastAsia="Meiryo UI" w:hAnsi="Meiryo UI" w:cs="ＭＳ ゴシック" w:hint="eastAsia"/>
          <w:sz w:val="22"/>
        </w:rPr>
        <w:t>春と秋に見学ができる。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sz w:val="22"/>
        </w:rPr>
        <w:t>旧八幡郵便局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sz w:val="22"/>
        </w:rPr>
        <w:t>1921年に建てられ、1960年まで郵便局として使われていたスペイン風の建物を、地元のNPO法人「一粒の会」が手塩にかけて復元した。土曜・日曜・祝日の午前11時から午後5時まで開館しており、入場は無料。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sz w:val="22"/>
        </w:rPr>
        <w:t>池田町洋風住宅街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sz w:val="22"/>
        </w:rPr>
        <w:t>池田町地区にはヴォーリズ設計の洋館が3棟集まっている。コロニアルスタイルで建てられた住宅は、約100mの赤レンガの壁に囲まれている。ウォーターハウスレジデンスは春と秋に一般公開され見学できるが、その他の建物は個人の邸宅であり、外から眺めるだけである。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b/>
          <w:sz w:val="22"/>
        </w:rPr>
        <w:t>ウォーターハウスレジデンス</w:t>
      </w:r>
      <w:r w:rsidRPr="0004177F">
        <w:rPr>
          <w:rFonts w:ascii="Meiryo UI" w:eastAsia="Meiryo UI" w:hAnsi="Meiryo UI" w:cs="ＭＳ ゴシック" w:hint="eastAsia"/>
          <w:sz w:val="22"/>
        </w:rPr>
        <w:t>はヴォーリズの近江ミッションに参加した早稲田大学の元教員、ポール・ウォーターハウスのために1913年に建てられた。切妻屋根の3階建てで、11の部屋、5つの暖炉、2本の煙突がある。国の登録有形文化財</w:t>
      </w:r>
      <w:r>
        <w:rPr>
          <w:rFonts w:ascii="Meiryo UI" w:eastAsia="Meiryo UI" w:hAnsi="Meiryo UI" w:cs="ＭＳ ゴシック" w:hint="eastAsia"/>
          <w:sz w:val="22"/>
        </w:rPr>
        <w:t>であ</w:t>
      </w:r>
      <w:r w:rsidRPr="0004177F">
        <w:rPr>
          <w:rFonts w:ascii="Meiryo UI" w:eastAsia="Meiryo UI" w:hAnsi="Meiryo UI" w:cs="ＭＳ ゴシック" w:hint="eastAsia"/>
          <w:sz w:val="22"/>
        </w:rPr>
        <w:t>る。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04177F">
        <w:rPr>
          <w:rFonts w:ascii="Meiryo UI" w:eastAsia="Meiryo UI" w:hAnsi="Meiryo UI" w:cs="ＭＳ ゴシック" w:hint="eastAsia"/>
          <w:b/>
          <w:sz w:val="22"/>
        </w:rPr>
        <w:t>吉田邸</w:t>
      </w:r>
      <w:r w:rsidRPr="0004177F">
        <w:rPr>
          <w:rFonts w:ascii="Meiryo UI" w:eastAsia="Meiryo UI" w:hAnsi="Meiryo UI" w:cs="ＭＳ ゴシック" w:hint="eastAsia"/>
          <w:sz w:val="22"/>
        </w:rPr>
        <w:t>はヴォーリズが八幡商業高校で彼の生徒だった、後に近江兄弟社の設立にも関わった吉田悦蔵</w:t>
      </w:r>
      <w:r>
        <w:rPr>
          <w:rFonts w:ascii="Meiryo UI" w:eastAsia="Meiryo UI" w:hAnsi="Meiryo UI" w:cs="ＭＳ ゴシック" w:hint="eastAsia"/>
          <w:sz w:val="22"/>
        </w:rPr>
        <w:t>（</w:t>
      </w:r>
      <w:r>
        <w:rPr>
          <w:rFonts w:ascii="Meiryo UI" w:eastAsia="Meiryo UI" w:hAnsi="Meiryo UI" w:cs="ＭＳ ゴシック"/>
          <w:sz w:val="22"/>
        </w:rPr>
        <w:t>1890-1942</w:t>
      </w:r>
      <w:r>
        <w:rPr>
          <w:rFonts w:ascii="Meiryo UI" w:eastAsia="Meiryo UI" w:hAnsi="Meiryo UI" w:cs="ＭＳ ゴシック" w:hint="eastAsia"/>
          <w:sz w:val="22"/>
        </w:rPr>
        <w:t>）</w:t>
      </w:r>
      <w:r w:rsidRPr="0004177F">
        <w:rPr>
          <w:rFonts w:ascii="Meiryo UI" w:eastAsia="Meiryo UI" w:hAnsi="Meiryo UI" w:cs="ＭＳ ゴシック" w:hint="eastAsia"/>
          <w:sz w:val="22"/>
        </w:rPr>
        <w:t>のために1913年に建てたもの。滋賀県の文化財に指定されている。</w:t>
      </w:r>
    </w:p>
    <w:p w:rsidR="009C05FF" w:rsidRPr="0004177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</w:p>
    <w:p w:rsidR="009C05FF" w:rsidRDefault="009C05FF" w:rsidP="009C05FF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7D4A28">
        <w:rPr>
          <w:rFonts w:ascii="Meiryo UI" w:eastAsia="Meiryo UI" w:hAnsi="Meiryo UI" w:cs="ＭＳ ゴシック" w:hint="eastAsia"/>
          <w:b/>
          <w:sz w:val="22"/>
        </w:rPr>
        <w:t>ダブルハウス</w:t>
      </w:r>
      <w:r w:rsidRPr="0004177F">
        <w:rPr>
          <w:rFonts w:ascii="Meiryo UI" w:eastAsia="Meiryo UI" w:hAnsi="Meiryo UI" w:cs="ＭＳ ゴシック" w:hint="eastAsia"/>
          <w:sz w:val="22"/>
        </w:rPr>
        <w:t>は近江ミッションに採用された2世帯のために1920年に建てられた。2棟の家はレンガの壁を挟んで左右対称の間取りで、それぞれの家に玄関ポーチと南側の庭に面したリビングルームがある。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5FF"/>
    <w:rsid w:val="00444234"/>
    <w:rsid w:val="009C05F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0D9E5-2A0A-45CE-8379-600A795A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